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351" w:rsidRDefault="00F14351" w:rsidP="00DF6472">
      <w:pPr>
        <w:spacing w:after="100"/>
        <w:jc w:val="center"/>
        <w:rPr>
          <w:rFonts w:ascii="Arial" w:hAnsi="Arial" w:cs="Arial"/>
          <w:b/>
          <w:sz w:val="32"/>
          <w:szCs w:val="32"/>
          <w:lang w:val="fr-CA"/>
        </w:rPr>
      </w:pPr>
      <w:r>
        <w:rPr>
          <w:noProof/>
          <w:lang w:val="en-CA" w:eastAsia="en-CA"/>
        </w:rPr>
        <w:drawing>
          <wp:inline distT="0" distB="0" distL="0" distR="0" wp14:anchorId="2438BD48" wp14:editId="4B55CCB7">
            <wp:extent cx="3091815" cy="657225"/>
            <wp:effectExtent l="0" t="0" r="0" b="9525"/>
            <wp:docPr id="1" name="Picture 1" descr="cid:BB9203D2-B31D-4A1E-ABCB-3E5B4E77CCD8@phub.net.cable.rogers.com"/>
            <wp:cNvGraphicFramePr/>
            <a:graphic xmlns:a="http://schemas.openxmlformats.org/drawingml/2006/main">
              <a:graphicData uri="http://schemas.openxmlformats.org/drawingml/2006/picture">
                <pic:pic xmlns:pic="http://schemas.openxmlformats.org/drawingml/2006/picture">
                  <pic:nvPicPr>
                    <pic:cNvPr id="1" name="Picture 1" descr="cid:BB9203D2-B31D-4A1E-ABCB-3E5B4E77CCD8@phub.net.cable.rogers.com"/>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91815" cy="657225"/>
                    </a:xfrm>
                    <a:prstGeom prst="rect">
                      <a:avLst/>
                    </a:prstGeom>
                    <a:noFill/>
                    <a:ln>
                      <a:noFill/>
                    </a:ln>
                  </pic:spPr>
                </pic:pic>
              </a:graphicData>
            </a:graphic>
          </wp:inline>
        </w:drawing>
      </w:r>
    </w:p>
    <w:p w:rsidR="00F14351" w:rsidRDefault="00F14351" w:rsidP="00F14351">
      <w:pPr>
        <w:spacing w:after="100"/>
        <w:jc w:val="center"/>
        <w:rPr>
          <w:rFonts w:ascii="Arial" w:hAnsi="Arial" w:cs="Arial"/>
          <w:b/>
          <w:sz w:val="28"/>
          <w:szCs w:val="28"/>
          <w:lang w:val="fr-CA"/>
        </w:rPr>
      </w:pPr>
      <w:r w:rsidRPr="00F14351">
        <w:rPr>
          <w:rFonts w:ascii="Arial" w:hAnsi="Arial" w:cs="Arial"/>
          <w:b/>
          <w:sz w:val="28"/>
          <w:szCs w:val="28"/>
          <w:lang w:val="fr-CA"/>
        </w:rPr>
        <w:t>Exemple</w:t>
      </w:r>
    </w:p>
    <w:p w:rsidR="00F14351" w:rsidRPr="00F14351" w:rsidRDefault="00F14351" w:rsidP="00F14351">
      <w:pPr>
        <w:spacing w:after="100"/>
        <w:jc w:val="center"/>
        <w:rPr>
          <w:rFonts w:ascii="Arial" w:hAnsi="Arial" w:cs="Arial"/>
          <w:b/>
          <w:sz w:val="28"/>
          <w:szCs w:val="28"/>
          <w:lang w:val="fr-CA"/>
        </w:rPr>
      </w:pPr>
      <w:bookmarkStart w:id="0" w:name="_GoBack"/>
      <w:bookmarkEnd w:id="0"/>
    </w:p>
    <w:p w:rsidR="00FC6858" w:rsidRPr="00DF6472" w:rsidRDefault="00DF6472" w:rsidP="00DF6472">
      <w:pPr>
        <w:spacing w:after="100"/>
        <w:jc w:val="center"/>
        <w:rPr>
          <w:rFonts w:ascii="Arial" w:hAnsi="Arial" w:cs="Arial"/>
          <w:b/>
          <w:sz w:val="32"/>
          <w:szCs w:val="32"/>
          <w:lang w:val="fr-CA"/>
        </w:rPr>
      </w:pPr>
      <w:r w:rsidRPr="00DF6472">
        <w:rPr>
          <w:rFonts w:ascii="Arial" w:hAnsi="Arial" w:cs="Arial"/>
          <w:b/>
          <w:sz w:val="32"/>
          <w:szCs w:val="32"/>
          <w:lang w:val="fr-CA"/>
        </w:rPr>
        <w:t xml:space="preserve">Conseil scolaire </w:t>
      </w:r>
      <w:r w:rsidR="00FC6858" w:rsidRPr="00DF6472">
        <w:rPr>
          <w:rFonts w:ascii="Arial" w:hAnsi="Arial" w:cs="Arial"/>
          <w:b/>
          <w:sz w:val="32"/>
          <w:szCs w:val="32"/>
          <w:lang w:val="fr-CA"/>
        </w:rPr>
        <w:t xml:space="preserve">XXXX </w:t>
      </w:r>
    </w:p>
    <w:p w:rsidR="005C4F25" w:rsidRPr="00DF6472" w:rsidRDefault="00DF6472" w:rsidP="00DF6472">
      <w:pPr>
        <w:spacing w:after="400"/>
        <w:jc w:val="center"/>
        <w:rPr>
          <w:rFonts w:ascii="Arial" w:hAnsi="Arial" w:cs="Arial"/>
          <w:b/>
          <w:sz w:val="32"/>
          <w:szCs w:val="32"/>
          <w:lang w:val="fr-CA"/>
        </w:rPr>
      </w:pPr>
      <w:r w:rsidRPr="00DF6472">
        <w:rPr>
          <w:rFonts w:ascii="Arial" w:hAnsi="Arial" w:cs="Arial"/>
          <w:b/>
          <w:sz w:val="32"/>
          <w:szCs w:val="32"/>
          <w:lang w:val="fr-CA"/>
        </w:rPr>
        <w:t xml:space="preserve">Consortium de transport </w:t>
      </w:r>
      <w:r w:rsidR="00FC6858" w:rsidRPr="00DF6472">
        <w:rPr>
          <w:rFonts w:ascii="Arial" w:hAnsi="Arial" w:cs="Arial"/>
          <w:b/>
          <w:sz w:val="32"/>
          <w:szCs w:val="32"/>
          <w:lang w:val="fr-CA"/>
        </w:rPr>
        <w:t xml:space="preserve">YYYY </w:t>
      </w:r>
    </w:p>
    <w:p w:rsidR="00F45EB8" w:rsidRPr="00DF6472" w:rsidRDefault="00DF6472" w:rsidP="00DF6472">
      <w:pPr>
        <w:spacing w:after="100"/>
        <w:jc w:val="center"/>
        <w:rPr>
          <w:rFonts w:ascii="Arial" w:hAnsi="Arial" w:cs="Arial"/>
          <w:b/>
          <w:sz w:val="32"/>
          <w:szCs w:val="32"/>
          <w:lang w:val="fr-CA"/>
        </w:rPr>
      </w:pPr>
      <w:r w:rsidRPr="00DF6472">
        <w:rPr>
          <w:rFonts w:ascii="Arial" w:hAnsi="Arial" w:cs="Arial"/>
          <w:b/>
          <w:sz w:val="32"/>
          <w:szCs w:val="32"/>
          <w:lang w:val="fr-CA"/>
        </w:rPr>
        <w:t xml:space="preserve">Plan de transport scolaire individualisé </w:t>
      </w:r>
    </w:p>
    <w:p w:rsidR="002452D1" w:rsidRPr="00DF6472" w:rsidRDefault="00DF6472" w:rsidP="00DF6472">
      <w:pPr>
        <w:spacing w:after="400"/>
        <w:jc w:val="center"/>
        <w:rPr>
          <w:rFonts w:ascii="Arial" w:hAnsi="Arial" w:cs="Arial"/>
          <w:b/>
          <w:sz w:val="32"/>
          <w:szCs w:val="32"/>
          <w:lang w:val="fr-CA"/>
        </w:rPr>
      </w:pPr>
      <w:proofErr w:type="gramStart"/>
      <w:r w:rsidRPr="00DF6472">
        <w:rPr>
          <w:rFonts w:ascii="Arial" w:hAnsi="Arial" w:cs="Arial"/>
          <w:b/>
          <w:sz w:val="32"/>
          <w:szCs w:val="32"/>
          <w:lang w:val="fr-CA"/>
        </w:rPr>
        <w:t>pour</w:t>
      </w:r>
      <w:proofErr w:type="gramEnd"/>
      <w:r w:rsidRPr="00DF6472">
        <w:rPr>
          <w:rFonts w:ascii="Arial" w:hAnsi="Arial" w:cs="Arial"/>
          <w:b/>
          <w:sz w:val="32"/>
          <w:szCs w:val="32"/>
          <w:lang w:val="fr-CA"/>
        </w:rPr>
        <w:t xml:space="preserve"> les élèves ayant des besoins particuliers </w:t>
      </w:r>
    </w:p>
    <w:p w:rsidR="006B48B9" w:rsidRPr="00DF6472" w:rsidRDefault="006B48B9" w:rsidP="00DF6472">
      <w:pPr>
        <w:spacing w:after="200"/>
        <w:rPr>
          <w:rFonts w:ascii="Arial" w:hAnsi="Arial" w:cs="Arial"/>
          <w:b/>
          <w:sz w:val="28"/>
          <w:szCs w:val="28"/>
          <w:lang w:val="fr-CA"/>
        </w:rPr>
      </w:pPr>
      <w:r w:rsidRPr="00DF6472">
        <w:rPr>
          <w:rFonts w:ascii="Arial" w:hAnsi="Arial" w:cs="Arial"/>
          <w:b/>
          <w:sz w:val="28"/>
          <w:szCs w:val="28"/>
          <w:lang w:val="fr-CA"/>
        </w:rPr>
        <w:t>I</w:t>
      </w:r>
      <w:r w:rsidR="00DF6472" w:rsidRPr="00DF6472">
        <w:rPr>
          <w:rFonts w:ascii="Arial" w:hAnsi="Arial" w:cs="Arial"/>
          <w:b/>
          <w:sz w:val="28"/>
          <w:szCs w:val="28"/>
          <w:lang w:val="fr-CA"/>
        </w:rPr>
        <w:t>dentité</w:t>
      </w:r>
      <w:r w:rsidR="007E495F">
        <w:rPr>
          <w:rFonts w:ascii="Arial" w:hAnsi="Arial" w:cs="Arial"/>
          <w:b/>
          <w:sz w:val="28"/>
          <w:szCs w:val="28"/>
          <w:lang w:val="fr-CA"/>
        </w:rPr>
        <w:t xml:space="preserve"> de l’élève</w:t>
      </w:r>
      <w:r w:rsidR="00E551CE">
        <w:rPr>
          <w:rFonts w:ascii="Arial" w:hAnsi="Arial" w:cs="Arial"/>
          <w:b/>
          <w:sz w:val="28"/>
          <w:szCs w:val="28"/>
          <w:lang w:val="fr-CA"/>
        </w:rPr>
        <w:t xml:space="preserve"> </w:t>
      </w:r>
    </w:p>
    <w:p w:rsidR="00DF6472" w:rsidRDefault="00C41E54" w:rsidP="00E551CE">
      <w:pPr>
        <w:spacing w:after="200"/>
        <w:ind w:left="1560" w:hanging="1560"/>
        <w:jc w:val="both"/>
        <w:rPr>
          <w:rFonts w:ascii="Arial" w:hAnsi="Arial" w:cs="Arial"/>
          <w:i/>
          <w:sz w:val="20"/>
          <w:szCs w:val="20"/>
          <w:lang w:val="fr-CA"/>
        </w:rPr>
      </w:pPr>
      <w:r w:rsidRPr="00DF6472">
        <w:rPr>
          <w:rFonts w:ascii="Arial" w:hAnsi="Arial" w:cs="Arial"/>
          <w:lang w:val="fr-CA"/>
        </w:rPr>
        <w:t>N</w:t>
      </w:r>
      <w:r w:rsidR="00DF6472">
        <w:rPr>
          <w:rFonts w:ascii="Arial" w:hAnsi="Arial" w:cs="Arial"/>
          <w:lang w:val="fr-CA"/>
        </w:rPr>
        <w:t>om </w:t>
      </w:r>
      <w:r w:rsidRPr="00DF6472">
        <w:rPr>
          <w:rFonts w:ascii="Arial" w:hAnsi="Arial" w:cs="Arial"/>
          <w:lang w:val="fr-CA"/>
        </w:rPr>
        <w:t xml:space="preserve">: </w:t>
      </w:r>
      <w:r w:rsidR="00E551CE">
        <w:rPr>
          <w:rFonts w:ascii="Arial" w:hAnsi="Arial" w:cs="Arial"/>
          <w:lang w:val="fr-CA"/>
        </w:rPr>
        <w:tab/>
      </w:r>
      <w:r w:rsidR="009B2A35">
        <w:fldChar w:fldCharType="begin"/>
      </w:r>
      <w:r w:rsidR="009B2A35" w:rsidRPr="00F14351">
        <w:rPr>
          <w:lang w:val="fr-CA"/>
        </w:rPr>
        <w:instrText xml:space="preserve"> MERGEFIELD  "First Name" \* FirstCap  \* MERGEFORMAT </w:instrText>
      </w:r>
      <w:r w:rsidR="009B2A35">
        <w:fldChar w:fldCharType="separate"/>
      </w:r>
      <w:r w:rsidR="00533A5B" w:rsidRPr="00DF6472">
        <w:rPr>
          <w:rFonts w:ascii="Arial" w:hAnsi="Arial" w:cs="Arial"/>
          <w:noProof/>
          <w:lang w:val="fr-CA"/>
        </w:rPr>
        <w:t>«</w:t>
      </w:r>
      <w:r w:rsidR="00DF6472">
        <w:rPr>
          <w:rFonts w:ascii="Arial" w:hAnsi="Arial" w:cs="Arial"/>
          <w:noProof/>
          <w:lang w:val="fr-CA"/>
        </w:rPr>
        <w:t>Prénom</w:t>
      </w:r>
      <w:r w:rsidR="00533A5B" w:rsidRPr="00DF6472">
        <w:rPr>
          <w:rFonts w:ascii="Arial" w:hAnsi="Arial" w:cs="Arial"/>
          <w:noProof/>
          <w:lang w:val="fr-CA"/>
        </w:rPr>
        <w:t>»</w:t>
      </w:r>
      <w:r w:rsidR="009B2A35">
        <w:rPr>
          <w:rFonts w:ascii="Arial" w:hAnsi="Arial" w:cs="Arial"/>
          <w:noProof/>
          <w:lang w:val="fr-CA"/>
        </w:rPr>
        <w:fldChar w:fldCharType="end"/>
      </w:r>
      <w:r w:rsidR="00533A5B" w:rsidRPr="00DF6472">
        <w:rPr>
          <w:rFonts w:ascii="Arial" w:hAnsi="Arial" w:cs="Arial"/>
          <w:lang w:val="fr-CA"/>
        </w:rPr>
        <w:t xml:space="preserve"> </w:t>
      </w:r>
      <w:r w:rsidR="009B2A35">
        <w:fldChar w:fldCharType="begin"/>
      </w:r>
      <w:r w:rsidR="009B2A35" w:rsidRPr="00F14351">
        <w:rPr>
          <w:lang w:val="fr-CA"/>
        </w:rPr>
        <w:instrText xml:space="preserve"> MERGEFIELD  "Last Name" \* FirstCap  \* MERGEFORMAT </w:instrText>
      </w:r>
      <w:r w:rsidR="009B2A35">
        <w:fldChar w:fldCharType="separate"/>
      </w:r>
      <w:r w:rsidR="00533A5B" w:rsidRPr="00DF6472">
        <w:rPr>
          <w:rFonts w:ascii="Arial" w:hAnsi="Arial" w:cs="Arial"/>
          <w:noProof/>
          <w:lang w:val="fr-CA"/>
        </w:rPr>
        <w:t>«</w:t>
      </w:r>
      <w:r w:rsidR="00DF6472">
        <w:rPr>
          <w:rFonts w:ascii="Arial" w:hAnsi="Arial" w:cs="Arial"/>
          <w:noProof/>
          <w:lang w:val="fr-CA"/>
        </w:rPr>
        <w:t>Nom de famille</w:t>
      </w:r>
      <w:r w:rsidR="00533A5B" w:rsidRPr="00DF6472">
        <w:rPr>
          <w:rFonts w:ascii="Arial" w:hAnsi="Arial" w:cs="Arial"/>
          <w:noProof/>
          <w:lang w:val="fr-CA"/>
        </w:rPr>
        <w:t>»</w:t>
      </w:r>
      <w:r w:rsidR="009B2A35">
        <w:rPr>
          <w:rFonts w:ascii="Arial" w:hAnsi="Arial" w:cs="Arial"/>
          <w:noProof/>
          <w:lang w:val="fr-CA"/>
        </w:rPr>
        <w:fldChar w:fldCharType="end"/>
      </w:r>
      <w:r w:rsidR="00DF6472">
        <w:rPr>
          <w:lang w:val="fr-CA"/>
        </w:rPr>
        <w:t xml:space="preserve"> </w:t>
      </w:r>
    </w:p>
    <w:p w:rsidR="004B3C3B" w:rsidRPr="00DF6472" w:rsidRDefault="00DF6472" w:rsidP="00E551CE">
      <w:pPr>
        <w:spacing w:after="200"/>
        <w:ind w:left="1560" w:hanging="1560"/>
        <w:jc w:val="both"/>
        <w:rPr>
          <w:rFonts w:ascii="Arial" w:hAnsi="Arial" w:cs="Arial"/>
          <w:i/>
          <w:lang w:val="fr-CA"/>
        </w:rPr>
      </w:pPr>
      <w:r>
        <w:rPr>
          <w:rFonts w:ascii="Arial" w:hAnsi="Arial" w:cs="Arial"/>
          <w:lang w:val="fr-CA"/>
        </w:rPr>
        <w:t>École :</w:t>
      </w:r>
      <w:r w:rsidR="00C53B80" w:rsidRPr="00DF6472">
        <w:rPr>
          <w:rFonts w:ascii="Arial" w:hAnsi="Arial" w:cs="Arial"/>
          <w:lang w:val="fr-CA"/>
        </w:rPr>
        <w:t xml:space="preserve"> </w:t>
      </w:r>
      <w:r w:rsidR="00E551CE">
        <w:rPr>
          <w:rFonts w:ascii="Arial" w:hAnsi="Arial" w:cs="Arial"/>
          <w:lang w:val="fr-CA"/>
        </w:rPr>
        <w:tab/>
      </w:r>
      <w:r w:rsidR="009B2A35">
        <w:fldChar w:fldCharType="begin"/>
      </w:r>
      <w:r w:rsidR="009B2A35" w:rsidRPr="00F14351">
        <w:rPr>
          <w:lang w:val="fr-CA"/>
        </w:rPr>
        <w:instrText xml:space="preserve"> MERGEFIELD  "School Name" \* FirstCap  \* MERGEFORMAT </w:instrText>
      </w:r>
      <w:r w:rsidR="009B2A35">
        <w:fldChar w:fldCharType="separate"/>
      </w:r>
      <w:r w:rsidR="00C53B80" w:rsidRPr="00DF6472">
        <w:rPr>
          <w:rFonts w:ascii="Arial" w:hAnsi="Arial" w:cs="Arial"/>
          <w:noProof/>
          <w:lang w:val="fr-CA"/>
        </w:rPr>
        <w:t>«</w:t>
      </w:r>
      <w:r>
        <w:rPr>
          <w:rFonts w:ascii="Arial" w:hAnsi="Arial" w:cs="Arial"/>
          <w:noProof/>
          <w:lang w:val="fr-CA"/>
        </w:rPr>
        <w:t>Nom de l'école</w:t>
      </w:r>
      <w:r w:rsidR="00C53B80" w:rsidRPr="00DF6472">
        <w:rPr>
          <w:rFonts w:ascii="Arial" w:hAnsi="Arial" w:cs="Arial"/>
          <w:noProof/>
          <w:lang w:val="fr-CA"/>
        </w:rPr>
        <w:t>»</w:t>
      </w:r>
      <w:r w:rsidR="009B2A35">
        <w:rPr>
          <w:rFonts w:ascii="Arial" w:hAnsi="Arial" w:cs="Arial"/>
          <w:noProof/>
          <w:lang w:val="fr-CA"/>
        </w:rPr>
        <w:fldChar w:fldCharType="end"/>
      </w:r>
      <w:r w:rsidR="004B3C3B" w:rsidRPr="00DF6472">
        <w:rPr>
          <w:rFonts w:ascii="Arial" w:hAnsi="Arial" w:cs="Arial"/>
          <w:i/>
          <w:lang w:val="fr-CA"/>
        </w:rPr>
        <w:t xml:space="preserve"> </w:t>
      </w:r>
    </w:p>
    <w:p w:rsidR="00DF6472" w:rsidRDefault="00DF6472" w:rsidP="00E551CE">
      <w:pPr>
        <w:spacing w:after="200"/>
        <w:ind w:left="1560" w:hanging="1560"/>
        <w:rPr>
          <w:lang w:val="fr-CA"/>
        </w:rPr>
      </w:pPr>
      <w:r>
        <w:rPr>
          <w:rFonts w:ascii="Arial" w:hAnsi="Arial" w:cs="Arial"/>
          <w:lang w:val="fr-CA"/>
        </w:rPr>
        <w:t>Année </w:t>
      </w:r>
      <w:r w:rsidR="004B3C3B" w:rsidRPr="00DF6472">
        <w:rPr>
          <w:rFonts w:ascii="Arial" w:hAnsi="Arial" w:cs="Arial"/>
          <w:lang w:val="fr-CA"/>
        </w:rPr>
        <w:t>:</w:t>
      </w:r>
      <w:r w:rsidR="00533A5B" w:rsidRPr="00DF6472">
        <w:rPr>
          <w:rFonts w:ascii="Arial" w:hAnsi="Arial" w:cs="Arial"/>
          <w:lang w:val="fr-CA"/>
        </w:rPr>
        <w:t xml:space="preserve"> </w:t>
      </w:r>
      <w:r w:rsidR="00E551CE">
        <w:rPr>
          <w:rFonts w:ascii="Arial" w:hAnsi="Arial" w:cs="Arial"/>
          <w:lang w:val="fr-CA"/>
        </w:rPr>
        <w:tab/>
      </w:r>
      <w:r w:rsidR="009B2A35">
        <w:fldChar w:fldCharType="begin"/>
      </w:r>
      <w:r w:rsidR="009B2A35" w:rsidRPr="00F14351">
        <w:rPr>
          <w:lang w:val="fr-CA"/>
        </w:rPr>
        <w:instrText xml:space="preserve"> MERGEFIELD  "School Grade"  \* MERGEFORMAT </w:instrText>
      </w:r>
      <w:r w:rsidR="009B2A35">
        <w:fldChar w:fldCharType="separate"/>
      </w:r>
      <w:r w:rsidR="00533A5B" w:rsidRPr="00DF6472">
        <w:rPr>
          <w:rFonts w:ascii="Arial" w:hAnsi="Arial" w:cs="Arial"/>
          <w:noProof/>
          <w:lang w:val="fr-CA"/>
        </w:rPr>
        <w:t>«</w:t>
      </w:r>
      <w:r>
        <w:rPr>
          <w:rFonts w:ascii="Arial" w:hAnsi="Arial" w:cs="Arial"/>
          <w:noProof/>
          <w:lang w:val="fr-CA"/>
        </w:rPr>
        <w:t>Année d'études</w:t>
      </w:r>
      <w:r w:rsidR="00533A5B" w:rsidRPr="00DF6472">
        <w:rPr>
          <w:rFonts w:ascii="Arial" w:hAnsi="Arial" w:cs="Arial"/>
          <w:noProof/>
          <w:lang w:val="fr-CA"/>
        </w:rPr>
        <w:t>»</w:t>
      </w:r>
      <w:r w:rsidR="009B2A35">
        <w:rPr>
          <w:rFonts w:ascii="Arial" w:hAnsi="Arial" w:cs="Arial"/>
          <w:noProof/>
          <w:lang w:val="fr-CA"/>
        </w:rPr>
        <w:fldChar w:fldCharType="end"/>
      </w:r>
      <w:r w:rsidR="00E551CE">
        <w:rPr>
          <w:lang w:val="fr-CA"/>
        </w:rPr>
        <w:t xml:space="preserve"> </w:t>
      </w:r>
    </w:p>
    <w:p w:rsidR="004B3C3B" w:rsidRPr="00DF6472" w:rsidRDefault="006C0EC0" w:rsidP="00E551CE">
      <w:pPr>
        <w:spacing w:after="400"/>
        <w:ind w:left="1560" w:hanging="1560"/>
        <w:rPr>
          <w:rFonts w:ascii="Arial" w:hAnsi="Arial" w:cs="Arial"/>
          <w:i/>
          <w:lang w:val="fr-CA"/>
        </w:rPr>
      </w:pPr>
      <w:r w:rsidRPr="00DF6472">
        <w:rPr>
          <w:rFonts w:ascii="Arial" w:hAnsi="Arial" w:cs="Arial"/>
          <w:lang w:val="fr-CA"/>
        </w:rPr>
        <w:t>Program</w:t>
      </w:r>
      <w:r w:rsidR="00DF6472">
        <w:rPr>
          <w:rFonts w:ascii="Arial" w:hAnsi="Arial" w:cs="Arial"/>
          <w:lang w:val="fr-CA"/>
        </w:rPr>
        <w:t>me</w:t>
      </w:r>
      <w:r w:rsidR="00E551CE">
        <w:rPr>
          <w:rFonts w:ascii="Arial" w:hAnsi="Arial" w:cs="Arial"/>
          <w:lang w:val="fr-CA"/>
        </w:rPr>
        <w:t> </w:t>
      </w:r>
      <w:r w:rsidRPr="00DF6472">
        <w:rPr>
          <w:rFonts w:ascii="Arial" w:hAnsi="Arial" w:cs="Arial"/>
          <w:lang w:val="fr-CA"/>
        </w:rPr>
        <w:t>:</w:t>
      </w:r>
      <w:r w:rsidR="00E551CE">
        <w:rPr>
          <w:rFonts w:ascii="Arial" w:hAnsi="Arial" w:cs="Arial"/>
          <w:lang w:val="fr-CA"/>
        </w:rPr>
        <w:tab/>
      </w:r>
      <w:r w:rsidR="009B2A35">
        <w:fldChar w:fldCharType="begin"/>
      </w:r>
      <w:r w:rsidR="009B2A35" w:rsidRPr="00F14351">
        <w:rPr>
          <w:lang w:val="fr-CA"/>
        </w:rPr>
        <w:instrText xml:space="preserve"> MERGEFIELD  Program \* Upper  \* MERGEFORMAT </w:instrText>
      </w:r>
      <w:r w:rsidR="009B2A35">
        <w:fldChar w:fldCharType="separate"/>
      </w:r>
      <w:r w:rsidR="00C53B80" w:rsidRPr="00DF6472">
        <w:rPr>
          <w:rFonts w:ascii="Arial" w:hAnsi="Arial" w:cs="Arial"/>
          <w:noProof/>
          <w:lang w:val="fr-CA"/>
        </w:rPr>
        <w:t>«P</w:t>
      </w:r>
      <w:r w:rsidR="00E551CE">
        <w:rPr>
          <w:rFonts w:ascii="Arial" w:hAnsi="Arial" w:cs="Arial"/>
          <w:noProof/>
          <w:lang w:val="fr-CA"/>
        </w:rPr>
        <w:t>rogramme</w:t>
      </w:r>
      <w:r w:rsidR="00C53B80" w:rsidRPr="00DF6472">
        <w:rPr>
          <w:rFonts w:ascii="Arial" w:hAnsi="Arial" w:cs="Arial"/>
          <w:noProof/>
          <w:lang w:val="fr-CA"/>
        </w:rPr>
        <w:t>»</w:t>
      </w:r>
      <w:r w:rsidR="009B2A35">
        <w:rPr>
          <w:rFonts w:ascii="Arial" w:hAnsi="Arial" w:cs="Arial"/>
          <w:noProof/>
          <w:lang w:val="fr-CA"/>
        </w:rPr>
        <w:fldChar w:fldCharType="end"/>
      </w:r>
      <w:r w:rsidR="00E551CE">
        <w:rPr>
          <w:lang w:val="fr-CA"/>
        </w:rPr>
        <w:t xml:space="preserve"> </w:t>
      </w:r>
    </w:p>
    <w:p w:rsidR="00C53B80" w:rsidRPr="00E551CE" w:rsidRDefault="00933660" w:rsidP="00E551CE">
      <w:pPr>
        <w:spacing w:after="200"/>
        <w:rPr>
          <w:rFonts w:ascii="Arial" w:hAnsi="Arial" w:cs="Arial"/>
          <w:b/>
          <w:sz w:val="28"/>
          <w:szCs w:val="28"/>
          <w:lang w:val="fr-CA"/>
        </w:rPr>
      </w:pPr>
      <w:r w:rsidRPr="00E551CE">
        <w:rPr>
          <w:rFonts w:ascii="Arial" w:hAnsi="Arial" w:cs="Arial"/>
          <w:b/>
          <w:sz w:val="28"/>
          <w:szCs w:val="28"/>
          <w:lang w:val="fr-CA"/>
        </w:rPr>
        <w:t>D</w:t>
      </w:r>
      <w:r w:rsidR="00E551CE" w:rsidRPr="00E551CE">
        <w:rPr>
          <w:rFonts w:ascii="Arial" w:hAnsi="Arial" w:cs="Arial"/>
          <w:b/>
          <w:sz w:val="28"/>
          <w:szCs w:val="28"/>
          <w:lang w:val="fr-CA"/>
        </w:rPr>
        <w:t>étails des besoins de l’élève en matière d’aide</w:t>
      </w:r>
      <w:r w:rsidR="007E495F">
        <w:rPr>
          <w:rFonts w:ascii="Arial" w:hAnsi="Arial" w:cs="Arial"/>
          <w:b/>
          <w:sz w:val="28"/>
          <w:szCs w:val="28"/>
          <w:lang w:val="fr-CA"/>
        </w:rPr>
        <w:t xml:space="preserve"> </w:t>
      </w:r>
    </w:p>
    <w:p w:rsidR="00F735CD" w:rsidRPr="00DF6472" w:rsidRDefault="00F735CD" w:rsidP="00E551CE">
      <w:pPr>
        <w:spacing w:after="200"/>
        <w:ind w:left="1560" w:hanging="1560"/>
        <w:rPr>
          <w:rFonts w:ascii="Arial" w:hAnsi="Arial" w:cs="Arial"/>
          <w:i/>
          <w:lang w:val="fr-CA"/>
        </w:rPr>
      </w:pPr>
      <w:r w:rsidRPr="00DF6472">
        <w:rPr>
          <w:rFonts w:ascii="Arial" w:hAnsi="Arial" w:cs="Arial"/>
          <w:lang w:val="fr-CA"/>
        </w:rPr>
        <w:t>Routine</w:t>
      </w:r>
      <w:r w:rsidR="00E551CE">
        <w:rPr>
          <w:rFonts w:ascii="Arial" w:hAnsi="Arial" w:cs="Arial"/>
          <w:lang w:val="fr-CA"/>
        </w:rPr>
        <w:t> </w:t>
      </w:r>
      <w:r w:rsidRPr="00DF6472">
        <w:rPr>
          <w:rFonts w:ascii="Arial" w:hAnsi="Arial" w:cs="Arial"/>
          <w:lang w:val="fr-CA"/>
        </w:rPr>
        <w:t xml:space="preserve">: </w:t>
      </w:r>
      <w:r w:rsidRPr="00DF6472">
        <w:rPr>
          <w:rFonts w:ascii="Arial" w:hAnsi="Arial" w:cs="Arial"/>
          <w:lang w:val="fr-CA"/>
        </w:rPr>
        <w:tab/>
      </w:r>
      <w:r w:rsidR="009B2A35">
        <w:fldChar w:fldCharType="begin"/>
      </w:r>
      <w:r w:rsidR="009B2A35" w:rsidRPr="00F14351">
        <w:rPr>
          <w:lang w:val="fr-CA"/>
        </w:rPr>
        <w:instrText xml:space="preserve"> MERGEFIELD  "AM Transportation" \* FirstCap  \* MERGEFORMAT </w:instrText>
      </w:r>
      <w:r w:rsidR="009B2A35">
        <w:fldChar w:fldCharType="separate"/>
      </w:r>
      <w:r w:rsidRPr="00DF6472">
        <w:rPr>
          <w:rFonts w:ascii="Arial" w:hAnsi="Arial" w:cs="Arial"/>
          <w:noProof/>
          <w:lang w:val="fr-CA"/>
        </w:rPr>
        <w:t>Transport</w:t>
      </w:r>
      <w:r w:rsidR="00E551CE">
        <w:rPr>
          <w:rFonts w:ascii="Arial" w:hAnsi="Arial" w:cs="Arial"/>
          <w:noProof/>
          <w:lang w:val="fr-CA"/>
        </w:rPr>
        <w:t xml:space="preserve"> le matin</w:t>
      </w:r>
      <w:r w:rsidR="009B2A35">
        <w:rPr>
          <w:rFonts w:ascii="Arial" w:hAnsi="Arial" w:cs="Arial"/>
          <w:noProof/>
          <w:lang w:val="fr-CA"/>
        </w:rPr>
        <w:fldChar w:fldCharType="end"/>
      </w:r>
      <w:r w:rsidR="00E551CE">
        <w:rPr>
          <w:lang w:val="fr-CA"/>
        </w:rPr>
        <w:t xml:space="preserve"> </w:t>
      </w:r>
    </w:p>
    <w:p w:rsidR="00F735CD" w:rsidRPr="00DF6472" w:rsidRDefault="00F735CD" w:rsidP="00E551CE">
      <w:pPr>
        <w:spacing w:after="200"/>
        <w:ind w:left="1560" w:hanging="1560"/>
        <w:rPr>
          <w:rFonts w:ascii="Arial" w:hAnsi="Arial" w:cs="Arial"/>
          <w:lang w:val="fr-CA"/>
        </w:rPr>
      </w:pPr>
      <w:r w:rsidRPr="00DF6472">
        <w:rPr>
          <w:rFonts w:ascii="Arial" w:hAnsi="Arial" w:cs="Arial"/>
          <w:i/>
          <w:lang w:val="fr-CA"/>
        </w:rPr>
        <w:tab/>
      </w:r>
      <w:r w:rsidR="009B2A35">
        <w:fldChar w:fldCharType="begin"/>
      </w:r>
      <w:r w:rsidR="009B2A35" w:rsidRPr="00F14351">
        <w:rPr>
          <w:lang w:val="fr-CA"/>
        </w:rPr>
        <w:instrText xml:space="preserve"> MERGEFIELD  "Noon Transportation" \* FirstCap  \* MERGEFORMAT </w:instrText>
      </w:r>
      <w:r w:rsidR="009B2A35">
        <w:fldChar w:fldCharType="separate"/>
      </w:r>
      <w:r w:rsidRPr="00DF6472">
        <w:rPr>
          <w:rFonts w:ascii="Arial" w:hAnsi="Arial" w:cs="Arial"/>
          <w:noProof/>
          <w:lang w:val="fr-CA"/>
        </w:rPr>
        <w:t>Transport</w:t>
      </w:r>
      <w:r w:rsidR="00E551CE">
        <w:rPr>
          <w:rFonts w:ascii="Arial" w:hAnsi="Arial" w:cs="Arial"/>
          <w:noProof/>
          <w:lang w:val="fr-CA"/>
        </w:rPr>
        <w:t xml:space="preserve"> le midi</w:t>
      </w:r>
      <w:r w:rsidR="009B2A35">
        <w:rPr>
          <w:rFonts w:ascii="Arial" w:hAnsi="Arial" w:cs="Arial"/>
          <w:noProof/>
          <w:lang w:val="fr-CA"/>
        </w:rPr>
        <w:fldChar w:fldCharType="end"/>
      </w:r>
      <w:r w:rsidR="00E551CE">
        <w:rPr>
          <w:lang w:val="fr-CA"/>
        </w:rPr>
        <w:t xml:space="preserve"> </w:t>
      </w:r>
    </w:p>
    <w:p w:rsidR="00F735CD" w:rsidRPr="00DF6472" w:rsidRDefault="00E551CE" w:rsidP="007E495F">
      <w:pPr>
        <w:spacing w:after="200"/>
        <w:ind w:left="1559" w:hanging="1559"/>
        <w:rPr>
          <w:rFonts w:ascii="Arial" w:hAnsi="Arial" w:cs="Arial"/>
          <w:noProof/>
          <w:lang w:val="fr-CA"/>
        </w:rPr>
      </w:pPr>
      <w:r>
        <w:rPr>
          <w:rFonts w:ascii="Arial" w:hAnsi="Arial" w:cs="Arial"/>
          <w:noProof/>
          <w:lang w:val="fr-CA"/>
        </w:rPr>
        <w:tab/>
      </w:r>
      <w:r w:rsidR="009B2A35">
        <w:fldChar w:fldCharType="begin"/>
      </w:r>
      <w:r w:rsidR="009B2A35" w:rsidRPr="00F14351">
        <w:rPr>
          <w:lang w:val="fr-CA"/>
        </w:rPr>
        <w:instrText xml:space="preserve"> MERGEFIELD  "PM Transportation" \* FirstCap  \* MERGEFORMAT </w:instrText>
      </w:r>
      <w:r w:rsidR="009B2A35">
        <w:fldChar w:fldCharType="separate"/>
      </w:r>
      <w:r w:rsidR="00F735CD" w:rsidRPr="00DF6472">
        <w:rPr>
          <w:rFonts w:ascii="Arial" w:hAnsi="Arial" w:cs="Arial"/>
          <w:noProof/>
          <w:lang w:val="fr-CA"/>
        </w:rPr>
        <w:t>Transport</w:t>
      </w:r>
      <w:r>
        <w:rPr>
          <w:rFonts w:ascii="Arial" w:hAnsi="Arial" w:cs="Arial"/>
          <w:noProof/>
          <w:lang w:val="fr-CA"/>
        </w:rPr>
        <w:t xml:space="preserve"> l'après-midi</w:t>
      </w:r>
      <w:r w:rsidR="009B2A35">
        <w:rPr>
          <w:rFonts w:ascii="Arial" w:hAnsi="Arial" w:cs="Arial"/>
          <w:noProof/>
          <w:lang w:val="fr-CA"/>
        </w:rPr>
        <w:fldChar w:fldCharType="end"/>
      </w:r>
      <w:r>
        <w:rPr>
          <w:rFonts w:ascii="Arial" w:hAnsi="Arial" w:cs="Arial"/>
          <w:noProof/>
          <w:lang w:val="fr-CA"/>
        </w:rPr>
        <w:t xml:space="preserve"> </w:t>
      </w:r>
    </w:p>
    <w:p w:rsidR="00475D94" w:rsidRPr="00DF6472" w:rsidRDefault="00475D94" w:rsidP="007E495F">
      <w:pPr>
        <w:spacing w:after="200"/>
        <w:rPr>
          <w:rFonts w:ascii="Arial" w:hAnsi="Arial" w:cs="Arial"/>
          <w:lang w:val="fr-CA"/>
        </w:rPr>
      </w:pPr>
      <w:r w:rsidRPr="00DF6472">
        <w:rPr>
          <w:rFonts w:ascii="Arial" w:hAnsi="Arial" w:cs="Arial"/>
          <w:lang w:val="fr-CA"/>
        </w:rPr>
        <w:t>Plan</w:t>
      </w:r>
      <w:r w:rsidR="00E551CE">
        <w:rPr>
          <w:rFonts w:ascii="Arial" w:hAnsi="Arial" w:cs="Arial"/>
          <w:lang w:val="fr-CA"/>
        </w:rPr>
        <w:t xml:space="preserve"> individualisé pour l’embarquement </w:t>
      </w:r>
    </w:p>
    <w:p w:rsidR="00475D94" w:rsidRPr="00DF6472" w:rsidRDefault="00475D94" w:rsidP="007E495F">
      <w:pPr>
        <w:spacing w:after="200"/>
        <w:rPr>
          <w:rFonts w:ascii="Arial" w:hAnsi="Arial" w:cs="Arial"/>
          <w:lang w:val="fr-CA"/>
        </w:rPr>
      </w:pPr>
      <w:r w:rsidRPr="00DF6472">
        <w:rPr>
          <w:rFonts w:ascii="Arial" w:hAnsi="Arial" w:cs="Arial"/>
          <w:lang w:val="fr-CA"/>
        </w:rPr>
        <w:t>Plan</w:t>
      </w:r>
      <w:r w:rsidR="00E551CE">
        <w:rPr>
          <w:rFonts w:ascii="Arial" w:hAnsi="Arial" w:cs="Arial"/>
          <w:lang w:val="fr-CA"/>
        </w:rPr>
        <w:t xml:space="preserve"> individualisé pour </w:t>
      </w:r>
      <w:r w:rsidR="007E495F">
        <w:rPr>
          <w:rFonts w:ascii="Arial" w:hAnsi="Arial" w:cs="Arial"/>
          <w:lang w:val="fr-CA"/>
        </w:rPr>
        <w:t xml:space="preserve">l’arrimage du fauteuil et la sécurité de l’élève </w:t>
      </w:r>
    </w:p>
    <w:p w:rsidR="00F735CD" w:rsidRPr="00DF6472" w:rsidRDefault="00475D94" w:rsidP="007E495F">
      <w:pPr>
        <w:spacing w:after="200"/>
        <w:rPr>
          <w:rFonts w:ascii="Arial" w:hAnsi="Arial" w:cs="Arial"/>
          <w:lang w:val="fr-CA"/>
        </w:rPr>
      </w:pPr>
      <w:r w:rsidRPr="00DF6472">
        <w:rPr>
          <w:rFonts w:ascii="Arial" w:hAnsi="Arial" w:cs="Arial"/>
          <w:lang w:val="fr-CA"/>
        </w:rPr>
        <w:t>Plan</w:t>
      </w:r>
      <w:r w:rsidR="00E551CE">
        <w:rPr>
          <w:rFonts w:ascii="Arial" w:hAnsi="Arial" w:cs="Arial"/>
          <w:lang w:val="fr-CA"/>
        </w:rPr>
        <w:t xml:space="preserve"> individualisé pour le débarquement </w:t>
      </w:r>
    </w:p>
    <w:p w:rsidR="00475D94" w:rsidRPr="00DF6472" w:rsidRDefault="00F735CD" w:rsidP="00F45EB8">
      <w:pPr>
        <w:rPr>
          <w:rFonts w:ascii="Arial" w:hAnsi="Arial" w:cs="Arial"/>
          <w:lang w:val="fr-CA"/>
        </w:rPr>
      </w:pPr>
      <w:r w:rsidRPr="00DF6472">
        <w:rPr>
          <w:rFonts w:ascii="Arial" w:hAnsi="Arial" w:cs="Arial"/>
          <w:lang w:val="fr-CA"/>
        </w:rPr>
        <w:t>(</w:t>
      </w:r>
      <w:r w:rsidR="007E495F">
        <w:rPr>
          <w:rFonts w:ascii="Arial" w:hAnsi="Arial" w:cs="Arial"/>
          <w:lang w:val="fr-CA"/>
        </w:rPr>
        <w:t xml:space="preserve">Voir les exemples ci-joints) </w:t>
      </w:r>
    </w:p>
    <w:p w:rsidR="008861F7" w:rsidRPr="00DF6472" w:rsidRDefault="00F14351" w:rsidP="008861F7">
      <w:pPr>
        <w:ind w:left="-360"/>
        <w:rPr>
          <w:rFonts w:ascii="Arial" w:hAnsi="Arial" w:cs="Arial"/>
          <w:lang w:val="fr-CA"/>
        </w:rPr>
      </w:pPr>
      <w:r>
        <w:rPr>
          <w:rFonts w:ascii="Arial" w:hAnsi="Arial" w:cs="Arial"/>
          <w:sz w:val="16"/>
          <w:szCs w:val="16"/>
          <w:lang w:val="fr-CA"/>
        </w:rPr>
        <w:pict>
          <v:rect id="_x0000_i1025" style="width:0;height:1.5pt" o:hralign="center" o:hrstd="t" o:hr="t" fillcolor="gray" stroked="f"/>
        </w:pict>
      </w:r>
    </w:p>
    <w:p w:rsidR="00FC6858" w:rsidRPr="00DF6472" w:rsidRDefault="007E495F" w:rsidP="007E495F">
      <w:pPr>
        <w:spacing w:before="800"/>
        <w:ind w:left="1560" w:hanging="1560"/>
        <w:rPr>
          <w:rFonts w:ascii="Arial" w:hAnsi="Arial" w:cs="Arial"/>
          <w:lang w:val="fr-CA"/>
        </w:rPr>
      </w:pPr>
      <w:r>
        <w:rPr>
          <w:rFonts w:ascii="Arial" w:hAnsi="Arial" w:cs="Arial"/>
          <w:lang w:val="fr-CA"/>
        </w:rPr>
        <w:t xml:space="preserve">Suivi : </w:t>
      </w:r>
      <w:r w:rsidR="00FC6858" w:rsidRPr="00DF6472">
        <w:rPr>
          <w:rFonts w:ascii="Arial" w:hAnsi="Arial" w:cs="Arial"/>
          <w:lang w:val="fr-CA"/>
        </w:rPr>
        <w:tab/>
      </w:r>
      <w:r>
        <w:rPr>
          <w:rFonts w:ascii="Arial" w:hAnsi="Arial" w:cs="Arial"/>
          <w:lang w:val="fr-CA"/>
        </w:rPr>
        <w:t xml:space="preserve">Examen annuel réalisé par </w:t>
      </w:r>
      <w:r w:rsidR="006E3DE3">
        <w:rPr>
          <w:rFonts w:ascii="Arial" w:hAnsi="Arial" w:cs="Arial"/>
          <w:lang w:val="fr-CA"/>
        </w:rPr>
        <w:t xml:space="preserve">la surintendante ou </w:t>
      </w:r>
      <w:r>
        <w:rPr>
          <w:rFonts w:ascii="Arial" w:hAnsi="Arial" w:cs="Arial"/>
          <w:lang w:val="fr-CA"/>
        </w:rPr>
        <w:t xml:space="preserve">le surintendant responsable de l’éducation de l’enfance en difficulté, afin de planifier en vue de la nouvelle année scolaire </w:t>
      </w:r>
    </w:p>
    <w:p w:rsidR="007E495F" w:rsidRDefault="007E495F">
      <w:pPr>
        <w:rPr>
          <w:rFonts w:ascii="Arial" w:hAnsi="Arial" w:cs="Arial"/>
          <w:lang w:val="fr-CA"/>
        </w:rPr>
      </w:pPr>
      <w:r>
        <w:rPr>
          <w:rFonts w:ascii="Arial" w:hAnsi="Arial" w:cs="Arial"/>
          <w:lang w:val="fr-CA"/>
        </w:rPr>
        <w:br w:type="page"/>
      </w:r>
    </w:p>
    <w:p w:rsidR="008861F7" w:rsidRDefault="00BB7F7B" w:rsidP="004D097B">
      <w:pPr>
        <w:spacing w:after="200"/>
        <w:rPr>
          <w:rFonts w:ascii="Arial" w:hAnsi="Arial" w:cs="Arial"/>
          <w:b/>
          <w:sz w:val="28"/>
          <w:szCs w:val="28"/>
          <w:lang w:val="fr-CA"/>
        </w:rPr>
      </w:pPr>
      <w:r w:rsidRPr="007E495F">
        <w:rPr>
          <w:rFonts w:ascii="Arial" w:hAnsi="Arial" w:cs="Arial"/>
          <w:b/>
          <w:sz w:val="28"/>
          <w:szCs w:val="28"/>
          <w:lang w:val="fr-CA"/>
        </w:rPr>
        <w:lastRenderedPageBreak/>
        <w:t>R</w:t>
      </w:r>
      <w:r w:rsidR="007E495F">
        <w:rPr>
          <w:rFonts w:ascii="Arial" w:hAnsi="Arial" w:cs="Arial"/>
          <w:b/>
          <w:sz w:val="28"/>
          <w:szCs w:val="28"/>
          <w:lang w:val="fr-CA"/>
        </w:rPr>
        <w:t xml:space="preserve">ôles </w:t>
      </w:r>
    </w:p>
    <w:tbl>
      <w:tblPr>
        <w:tblStyle w:val="TableGrid"/>
        <w:tblW w:w="0" w:type="auto"/>
        <w:tblCellMar>
          <w:top w:w="108" w:type="dxa"/>
          <w:bottom w:w="108" w:type="dxa"/>
        </w:tblCellMar>
        <w:tblLook w:val="04A0" w:firstRow="1" w:lastRow="0" w:firstColumn="1" w:lastColumn="0" w:noHBand="0" w:noVBand="1"/>
      </w:tblPr>
      <w:tblGrid>
        <w:gridCol w:w="2093"/>
        <w:gridCol w:w="7407"/>
      </w:tblGrid>
      <w:tr w:rsidR="003311FF" w:rsidRPr="00F14351" w:rsidTr="008D1BB1">
        <w:trPr>
          <w:trHeight w:val="641"/>
        </w:trPr>
        <w:tc>
          <w:tcPr>
            <w:tcW w:w="2093" w:type="dxa"/>
          </w:tcPr>
          <w:p w:rsidR="003311FF" w:rsidRPr="00CB02D9" w:rsidRDefault="003311FF" w:rsidP="003311FF">
            <w:pPr>
              <w:rPr>
                <w:rFonts w:ascii="Arial" w:hAnsi="Arial" w:cs="Arial"/>
                <w:b/>
                <w:lang w:val="fr-CA"/>
              </w:rPr>
            </w:pPr>
            <w:r w:rsidRPr="00CB02D9">
              <w:rPr>
                <w:rFonts w:ascii="Arial" w:hAnsi="Arial" w:cs="Arial"/>
                <w:b/>
                <w:lang w:val="fr-CA"/>
              </w:rPr>
              <w:t xml:space="preserve">Fournisseur de services de transport </w:t>
            </w:r>
          </w:p>
        </w:tc>
        <w:tc>
          <w:tcPr>
            <w:tcW w:w="7407" w:type="dxa"/>
          </w:tcPr>
          <w:p w:rsidR="003311FF" w:rsidRPr="00CB02D9" w:rsidRDefault="003311FF" w:rsidP="00F34D83">
            <w:pPr>
              <w:rPr>
                <w:rFonts w:ascii="Arial" w:hAnsi="Arial" w:cs="Arial"/>
                <w:lang w:val="fr-CA"/>
              </w:rPr>
            </w:pPr>
            <w:r w:rsidRPr="00CB02D9">
              <w:rPr>
                <w:rFonts w:ascii="Arial" w:hAnsi="Arial" w:cs="Arial"/>
                <w:lang w:val="fr-CA"/>
              </w:rPr>
              <w:t xml:space="preserve">Veiller à ce que </w:t>
            </w:r>
            <w:r w:rsidR="008D1BB1">
              <w:rPr>
                <w:rFonts w:ascii="Arial" w:hAnsi="Arial" w:cs="Arial"/>
                <w:lang w:val="fr-CA"/>
              </w:rPr>
              <w:t xml:space="preserve">toutes les conductrices et </w:t>
            </w:r>
            <w:r w:rsidRPr="00CB02D9">
              <w:rPr>
                <w:rFonts w:ascii="Arial" w:hAnsi="Arial" w:cs="Arial"/>
                <w:lang w:val="fr-CA"/>
              </w:rPr>
              <w:t xml:space="preserve">tous les conducteurs d’autobus soient informés des besoins </w:t>
            </w:r>
            <w:r w:rsidR="00F34D83" w:rsidRPr="00CB02D9">
              <w:rPr>
                <w:rFonts w:ascii="Arial" w:hAnsi="Arial" w:cs="Arial"/>
                <w:lang w:val="fr-CA"/>
              </w:rPr>
              <w:t xml:space="preserve">individuels </w:t>
            </w:r>
            <w:r w:rsidRPr="00CB02D9">
              <w:rPr>
                <w:rFonts w:ascii="Arial" w:hAnsi="Arial" w:cs="Arial"/>
                <w:lang w:val="fr-CA"/>
              </w:rPr>
              <w:t>de</w:t>
            </w:r>
            <w:r w:rsidR="00F34D83" w:rsidRPr="00CB02D9">
              <w:rPr>
                <w:rFonts w:ascii="Arial" w:hAnsi="Arial" w:cs="Arial"/>
                <w:lang w:val="fr-CA"/>
              </w:rPr>
              <w:t xml:space="preserve"> l’</w:t>
            </w:r>
            <w:r w:rsidRPr="00CB02D9">
              <w:rPr>
                <w:rFonts w:ascii="Arial" w:hAnsi="Arial" w:cs="Arial"/>
                <w:lang w:val="fr-CA"/>
              </w:rPr>
              <w:t xml:space="preserve">élève </w:t>
            </w:r>
            <w:r w:rsidR="00F34D83" w:rsidRPr="00CB02D9">
              <w:rPr>
                <w:rFonts w:ascii="Arial" w:hAnsi="Arial" w:cs="Arial"/>
                <w:lang w:val="fr-CA"/>
              </w:rPr>
              <w:t xml:space="preserve">en ce qui concerne l’embarquement, l’arrimage et la sécurité ainsi que le débarquement. </w:t>
            </w:r>
          </w:p>
        </w:tc>
      </w:tr>
      <w:tr w:rsidR="003311FF" w:rsidRPr="00F14351" w:rsidTr="008D1BB1">
        <w:trPr>
          <w:trHeight w:val="215"/>
        </w:trPr>
        <w:tc>
          <w:tcPr>
            <w:tcW w:w="2093" w:type="dxa"/>
            <w:vAlign w:val="center"/>
          </w:tcPr>
          <w:p w:rsidR="003311FF" w:rsidRPr="00CB02D9" w:rsidRDefault="008D1BB1" w:rsidP="008D1BB1">
            <w:pPr>
              <w:rPr>
                <w:rFonts w:ascii="Arial" w:hAnsi="Arial" w:cs="Arial"/>
                <w:b/>
                <w:lang w:val="fr-CA"/>
              </w:rPr>
            </w:pPr>
            <w:r>
              <w:rPr>
                <w:rFonts w:ascii="Arial" w:hAnsi="Arial" w:cs="Arial"/>
                <w:b/>
                <w:lang w:val="fr-CA"/>
              </w:rPr>
              <w:t>Conductrice ou c</w:t>
            </w:r>
            <w:r w:rsidR="003311FF" w:rsidRPr="00CB02D9">
              <w:rPr>
                <w:rFonts w:ascii="Arial" w:hAnsi="Arial" w:cs="Arial"/>
                <w:b/>
                <w:lang w:val="fr-CA"/>
              </w:rPr>
              <w:t xml:space="preserve">onducteur </w:t>
            </w:r>
          </w:p>
        </w:tc>
        <w:tc>
          <w:tcPr>
            <w:tcW w:w="7407" w:type="dxa"/>
          </w:tcPr>
          <w:p w:rsidR="003311FF" w:rsidRPr="00CB02D9" w:rsidRDefault="00F34D83" w:rsidP="00CB02D9">
            <w:pPr>
              <w:spacing w:after="60"/>
              <w:rPr>
                <w:rFonts w:ascii="Arial" w:hAnsi="Arial" w:cs="Arial"/>
                <w:lang w:val="fr-CA"/>
              </w:rPr>
            </w:pPr>
            <w:r w:rsidRPr="00CB02D9">
              <w:rPr>
                <w:rFonts w:ascii="Arial" w:hAnsi="Arial" w:cs="Arial"/>
                <w:lang w:val="fr-CA"/>
              </w:rPr>
              <w:t>Assurer le transport de l’élève en fonction de</w:t>
            </w:r>
            <w:r w:rsidR="00CB02D9">
              <w:rPr>
                <w:rFonts w:ascii="Arial" w:hAnsi="Arial" w:cs="Arial"/>
                <w:lang w:val="fr-CA"/>
              </w:rPr>
              <w:t xml:space="preserve"> ses</w:t>
            </w:r>
            <w:r w:rsidRPr="00CB02D9">
              <w:rPr>
                <w:rFonts w:ascii="Arial" w:hAnsi="Arial" w:cs="Arial"/>
                <w:lang w:val="fr-CA"/>
              </w:rPr>
              <w:t xml:space="preserve"> besoins et en toute sécurité</w:t>
            </w:r>
            <w:r w:rsidR="003311FF" w:rsidRPr="00CB02D9">
              <w:rPr>
                <w:rFonts w:ascii="Arial" w:hAnsi="Arial" w:cs="Arial"/>
                <w:lang w:val="fr-CA"/>
              </w:rPr>
              <w:t xml:space="preserve">. </w:t>
            </w:r>
          </w:p>
          <w:p w:rsidR="003311FF" w:rsidRPr="00CB02D9" w:rsidRDefault="00F34D83" w:rsidP="008D1BB1">
            <w:pPr>
              <w:rPr>
                <w:rFonts w:ascii="Arial" w:hAnsi="Arial" w:cs="Arial"/>
                <w:lang w:val="fr-CA"/>
              </w:rPr>
            </w:pPr>
            <w:r w:rsidRPr="00CB02D9">
              <w:rPr>
                <w:rFonts w:ascii="Arial" w:hAnsi="Arial" w:cs="Arial"/>
                <w:lang w:val="fr-CA"/>
              </w:rPr>
              <w:t xml:space="preserve">Suivre les directives du conseil scolaire et du consortium de transport concernant le transport des élèves </w:t>
            </w:r>
            <w:r w:rsidR="008D1BB1">
              <w:rPr>
                <w:rFonts w:ascii="Arial" w:hAnsi="Arial" w:cs="Arial"/>
                <w:lang w:val="fr-CA"/>
              </w:rPr>
              <w:t xml:space="preserve">ayant un </w:t>
            </w:r>
            <w:r w:rsidRPr="00CB02D9">
              <w:rPr>
                <w:rFonts w:ascii="Arial" w:hAnsi="Arial" w:cs="Arial"/>
                <w:lang w:val="fr-CA"/>
              </w:rPr>
              <w:t>handicap.</w:t>
            </w:r>
            <w:r w:rsidR="00CB02D9">
              <w:rPr>
                <w:rFonts w:ascii="Arial" w:hAnsi="Arial" w:cs="Arial"/>
                <w:lang w:val="fr-CA"/>
              </w:rPr>
              <w:t xml:space="preserve"> </w:t>
            </w:r>
          </w:p>
        </w:tc>
      </w:tr>
      <w:tr w:rsidR="003311FF" w:rsidRPr="00F14351" w:rsidTr="008D1BB1">
        <w:trPr>
          <w:trHeight w:val="96"/>
        </w:trPr>
        <w:tc>
          <w:tcPr>
            <w:tcW w:w="2093" w:type="dxa"/>
            <w:vAlign w:val="center"/>
          </w:tcPr>
          <w:p w:rsidR="003311FF" w:rsidRPr="00CB02D9" w:rsidRDefault="003311FF" w:rsidP="00F34D83">
            <w:pPr>
              <w:rPr>
                <w:rFonts w:ascii="Arial" w:hAnsi="Arial" w:cs="Arial"/>
                <w:b/>
                <w:lang w:val="fr-CA"/>
              </w:rPr>
            </w:pPr>
            <w:r w:rsidRPr="00CB02D9">
              <w:rPr>
                <w:rFonts w:ascii="Arial" w:hAnsi="Arial" w:cs="Arial"/>
                <w:b/>
                <w:lang w:val="fr-CA"/>
              </w:rPr>
              <w:t xml:space="preserve">Parents ou tuteurs </w:t>
            </w:r>
          </w:p>
        </w:tc>
        <w:tc>
          <w:tcPr>
            <w:tcW w:w="7407" w:type="dxa"/>
          </w:tcPr>
          <w:p w:rsidR="003311FF" w:rsidRPr="00CB02D9" w:rsidRDefault="00F34D83" w:rsidP="00CB02D9">
            <w:pPr>
              <w:spacing w:after="60"/>
              <w:rPr>
                <w:rFonts w:ascii="Arial" w:hAnsi="Arial" w:cs="Arial"/>
                <w:lang w:val="fr-CA"/>
              </w:rPr>
            </w:pPr>
            <w:r w:rsidRPr="00CB02D9">
              <w:rPr>
                <w:rFonts w:ascii="Arial" w:hAnsi="Arial" w:cs="Arial"/>
                <w:lang w:val="fr-CA"/>
              </w:rPr>
              <w:t xml:space="preserve">Informer l’école, le service du transport du conseil scolaire et le consortium de transport des problèmes médicaux ayant une influence sur le transport sécuritaire de l’élève, et les </w:t>
            </w:r>
            <w:r w:rsidR="00CB02D9">
              <w:rPr>
                <w:rFonts w:ascii="Arial" w:hAnsi="Arial" w:cs="Arial"/>
                <w:lang w:val="fr-CA"/>
              </w:rPr>
              <w:t xml:space="preserve">tenir au courant </w:t>
            </w:r>
            <w:r w:rsidRPr="00CB02D9">
              <w:rPr>
                <w:rFonts w:ascii="Arial" w:hAnsi="Arial" w:cs="Arial"/>
                <w:lang w:val="fr-CA"/>
              </w:rPr>
              <w:t>de tout changement à ce chapitre.</w:t>
            </w:r>
            <w:r w:rsidR="003311FF" w:rsidRPr="00CB02D9">
              <w:rPr>
                <w:rFonts w:ascii="Arial" w:hAnsi="Arial" w:cs="Arial"/>
                <w:lang w:val="fr-CA"/>
              </w:rPr>
              <w:t xml:space="preserve"> </w:t>
            </w:r>
          </w:p>
          <w:p w:rsidR="003311FF" w:rsidRPr="00CB02D9" w:rsidRDefault="00F34D83" w:rsidP="00CB02D9">
            <w:pPr>
              <w:rPr>
                <w:rFonts w:ascii="Arial" w:hAnsi="Arial" w:cs="Arial"/>
                <w:lang w:val="fr-CA"/>
              </w:rPr>
            </w:pPr>
            <w:r w:rsidRPr="00CB02D9">
              <w:rPr>
                <w:rFonts w:ascii="Arial" w:hAnsi="Arial" w:cs="Arial"/>
                <w:lang w:val="fr-CA"/>
              </w:rPr>
              <w:t xml:space="preserve">Aider à </w:t>
            </w:r>
            <w:r w:rsidR="00CB02D9" w:rsidRPr="00CB02D9">
              <w:rPr>
                <w:rFonts w:ascii="Arial" w:hAnsi="Arial" w:cs="Arial"/>
                <w:lang w:val="fr-CA"/>
              </w:rPr>
              <w:t xml:space="preserve">déterminer quels outils pourraient aider </w:t>
            </w:r>
            <w:r w:rsidR="008D1BB1">
              <w:rPr>
                <w:rFonts w:ascii="Arial" w:hAnsi="Arial" w:cs="Arial"/>
                <w:lang w:val="fr-CA"/>
              </w:rPr>
              <w:t xml:space="preserve">la conductrice ou </w:t>
            </w:r>
            <w:r w:rsidR="00CB02D9" w:rsidRPr="00CB02D9">
              <w:rPr>
                <w:rFonts w:ascii="Arial" w:hAnsi="Arial" w:cs="Arial"/>
                <w:lang w:val="fr-CA"/>
              </w:rPr>
              <w:t xml:space="preserve">le conducteur </w:t>
            </w:r>
            <w:r w:rsidR="008D1BB1">
              <w:rPr>
                <w:rFonts w:ascii="Arial" w:hAnsi="Arial" w:cs="Arial"/>
                <w:lang w:val="fr-CA"/>
              </w:rPr>
              <w:t xml:space="preserve">et la surveillante </w:t>
            </w:r>
            <w:r w:rsidR="00CB02D9" w:rsidRPr="00CB02D9">
              <w:rPr>
                <w:rFonts w:ascii="Arial" w:hAnsi="Arial" w:cs="Arial"/>
                <w:lang w:val="fr-CA"/>
              </w:rPr>
              <w:t>ou le surveillant pendant le transport de l’élève.</w:t>
            </w:r>
            <w:r w:rsidR="00CB02D9">
              <w:rPr>
                <w:rFonts w:ascii="Arial" w:hAnsi="Arial" w:cs="Arial"/>
                <w:lang w:val="fr-CA"/>
              </w:rPr>
              <w:t xml:space="preserve"> </w:t>
            </w:r>
          </w:p>
        </w:tc>
      </w:tr>
      <w:tr w:rsidR="003311FF" w:rsidRPr="00F14351" w:rsidTr="008D1BB1">
        <w:trPr>
          <w:trHeight w:val="361"/>
        </w:trPr>
        <w:tc>
          <w:tcPr>
            <w:tcW w:w="2093" w:type="dxa"/>
            <w:vAlign w:val="center"/>
          </w:tcPr>
          <w:p w:rsidR="003311FF" w:rsidRPr="00CB02D9" w:rsidRDefault="003311FF" w:rsidP="00F34D83">
            <w:pPr>
              <w:rPr>
                <w:rFonts w:ascii="Arial" w:hAnsi="Arial" w:cs="Arial"/>
                <w:b/>
                <w:lang w:val="fr-CA"/>
              </w:rPr>
            </w:pPr>
            <w:r w:rsidRPr="00CB02D9">
              <w:rPr>
                <w:rFonts w:ascii="Arial" w:hAnsi="Arial" w:cs="Arial"/>
                <w:b/>
                <w:lang w:val="fr-CA"/>
              </w:rPr>
              <w:t xml:space="preserve">Personnel de l’école </w:t>
            </w:r>
          </w:p>
        </w:tc>
        <w:tc>
          <w:tcPr>
            <w:tcW w:w="7407" w:type="dxa"/>
          </w:tcPr>
          <w:p w:rsidR="003311FF" w:rsidRPr="00CB02D9" w:rsidRDefault="00CB02D9" w:rsidP="00CB02D9">
            <w:pPr>
              <w:spacing w:after="60"/>
              <w:rPr>
                <w:rFonts w:ascii="Arial" w:hAnsi="Arial" w:cs="Arial"/>
                <w:lang w:val="fr-CA"/>
              </w:rPr>
            </w:pPr>
            <w:r>
              <w:rPr>
                <w:rFonts w:ascii="Arial" w:hAnsi="Arial" w:cs="Arial"/>
                <w:lang w:val="fr-CA"/>
              </w:rPr>
              <w:t>Informer le service du transport du conseil scolaire, le consortium de transport et les parents ou tuteurs des problèmes pertinents survenus à l’école pendant la journée.</w:t>
            </w:r>
            <w:r w:rsidR="003311FF" w:rsidRPr="00CB02D9">
              <w:rPr>
                <w:rFonts w:ascii="Arial" w:hAnsi="Arial" w:cs="Arial"/>
                <w:lang w:val="fr-CA"/>
              </w:rPr>
              <w:t xml:space="preserve"> </w:t>
            </w:r>
          </w:p>
          <w:p w:rsidR="003311FF" w:rsidRPr="00CB02D9" w:rsidRDefault="00CB02D9" w:rsidP="003311FF">
            <w:pPr>
              <w:rPr>
                <w:rFonts w:ascii="Arial" w:hAnsi="Arial" w:cs="Arial"/>
                <w:lang w:val="fr-CA"/>
              </w:rPr>
            </w:pPr>
            <w:r w:rsidRPr="00CB02D9">
              <w:rPr>
                <w:rFonts w:ascii="Arial" w:hAnsi="Arial" w:cs="Arial"/>
                <w:lang w:val="fr-CA"/>
              </w:rPr>
              <w:t xml:space="preserve">Aider à déterminer quels outils pourraient aider </w:t>
            </w:r>
            <w:r w:rsidR="008D1BB1">
              <w:rPr>
                <w:rFonts w:ascii="Arial" w:hAnsi="Arial" w:cs="Arial"/>
                <w:lang w:val="fr-CA"/>
              </w:rPr>
              <w:t xml:space="preserve">la conductrice ou </w:t>
            </w:r>
            <w:r w:rsidR="008D1BB1" w:rsidRPr="00CB02D9">
              <w:rPr>
                <w:rFonts w:ascii="Arial" w:hAnsi="Arial" w:cs="Arial"/>
                <w:lang w:val="fr-CA"/>
              </w:rPr>
              <w:t xml:space="preserve">le conducteur </w:t>
            </w:r>
            <w:r w:rsidR="008D1BB1">
              <w:rPr>
                <w:rFonts w:ascii="Arial" w:hAnsi="Arial" w:cs="Arial"/>
                <w:lang w:val="fr-CA"/>
              </w:rPr>
              <w:t xml:space="preserve">et la surveillante </w:t>
            </w:r>
            <w:r w:rsidR="008D1BB1" w:rsidRPr="00CB02D9">
              <w:rPr>
                <w:rFonts w:ascii="Arial" w:hAnsi="Arial" w:cs="Arial"/>
                <w:lang w:val="fr-CA"/>
              </w:rPr>
              <w:t xml:space="preserve">ou le surveillant </w:t>
            </w:r>
            <w:r w:rsidRPr="00CB02D9">
              <w:rPr>
                <w:rFonts w:ascii="Arial" w:hAnsi="Arial" w:cs="Arial"/>
                <w:lang w:val="fr-CA"/>
              </w:rPr>
              <w:t>pendant le transport de l’élève.</w:t>
            </w:r>
            <w:r>
              <w:rPr>
                <w:rFonts w:ascii="Arial" w:hAnsi="Arial" w:cs="Arial"/>
                <w:lang w:val="fr-CA"/>
              </w:rPr>
              <w:t xml:space="preserve"> </w:t>
            </w:r>
          </w:p>
        </w:tc>
      </w:tr>
      <w:tr w:rsidR="003311FF" w:rsidRPr="00F14351" w:rsidTr="008D1BB1">
        <w:tc>
          <w:tcPr>
            <w:tcW w:w="2093" w:type="dxa"/>
          </w:tcPr>
          <w:p w:rsidR="003311FF" w:rsidRPr="00CB02D9" w:rsidRDefault="003311FF" w:rsidP="003311FF">
            <w:pPr>
              <w:rPr>
                <w:rFonts w:ascii="Arial" w:hAnsi="Arial" w:cs="Arial"/>
                <w:b/>
                <w:lang w:val="fr-CA"/>
              </w:rPr>
            </w:pPr>
            <w:r w:rsidRPr="00CB02D9">
              <w:rPr>
                <w:rFonts w:ascii="Arial" w:hAnsi="Arial" w:cs="Arial"/>
                <w:b/>
                <w:lang w:val="fr-CA"/>
              </w:rPr>
              <w:t xml:space="preserve">Élève </w:t>
            </w:r>
          </w:p>
        </w:tc>
        <w:tc>
          <w:tcPr>
            <w:tcW w:w="7407" w:type="dxa"/>
          </w:tcPr>
          <w:p w:rsidR="003311FF" w:rsidRPr="00CB02D9" w:rsidRDefault="00F34D83" w:rsidP="00CB02D9">
            <w:pPr>
              <w:spacing w:after="60"/>
              <w:rPr>
                <w:rFonts w:ascii="Arial" w:hAnsi="Arial" w:cs="Arial"/>
                <w:lang w:val="fr-CA"/>
              </w:rPr>
            </w:pPr>
            <w:r w:rsidRPr="00CB02D9">
              <w:rPr>
                <w:rFonts w:ascii="Arial" w:hAnsi="Arial" w:cs="Arial"/>
                <w:lang w:val="fr-CA"/>
              </w:rPr>
              <w:t>Suivre les règles qui s’appliquent dans l’autobus.</w:t>
            </w:r>
            <w:r w:rsidR="003311FF" w:rsidRPr="00CB02D9">
              <w:rPr>
                <w:rFonts w:ascii="Arial" w:hAnsi="Arial" w:cs="Arial"/>
                <w:lang w:val="fr-CA"/>
              </w:rPr>
              <w:t xml:space="preserve"> </w:t>
            </w:r>
          </w:p>
          <w:p w:rsidR="003311FF" w:rsidRPr="00CB02D9" w:rsidRDefault="00F34D83" w:rsidP="008D1BB1">
            <w:pPr>
              <w:rPr>
                <w:rFonts w:ascii="Arial" w:hAnsi="Arial" w:cs="Arial"/>
                <w:lang w:val="fr-CA"/>
              </w:rPr>
            </w:pPr>
            <w:r w:rsidRPr="00CB02D9">
              <w:rPr>
                <w:rFonts w:ascii="Arial" w:hAnsi="Arial" w:cs="Arial"/>
                <w:lang w:val="fr-CA"/>
              </w:rPr>
              <w:t xml:space="preserve">Informer </w:t>
            </w:r>
            <w:r w:rsidR="008D1BB1">
              <w:rPr>
                <w:rFonts w:ascii="Arial" w:hAnsi="Arial" w:cs="Arial"/>
                <w:lang w:val="fr-CA"/>
              </w:rPr>
              <w:t xml:space="preserve">la conductrice ou </w:t>
            </w:r>
            <w:r w:rsidR="008D1BB1" w:rsidRPr="00CB02D9">
              <w:rPr>
                <w:rFonts w:ascii="Arial" w:hAnsi="Arial" w:cs="Arial"/>
                <w:lang w:val="fr-CA"/>
              </w:rPr>
              <w:t>le conducteur</w:t>
            </w:r>
            <w:r w:rsidR="008D1BB1">
              <w:rPr>
                <w:rFonts w:ascii="Arial" w:hAnsi="Arial" w:cs="Arial"/>
                <w:lang w:val="fr-CA"/>
              </w:rPr>
              <w:t>,</w:t>
            </w:r>
            <w:r w:rsidR="008D1BB1" w:rsidRPr="00CB02D9">
              <w:rPr>
                <w:rFonts w:ascii="Arial" w:hAnsi="Arial" w:cs="Arial"/>
                <w:lang w:val="fr-CA"/>
              </w:rPr>
              <w:t xml:space="preserve"> </w:t>
            </w:r>
            <w:r w:rsidR="008D1BB1">
              <w:rPr>
                <w:rFonts w:ascii="Arial" w:hAnsi="Arial" w:cs="Arial"/>
                <w:lang w:val="fr-CA"/>
              </w:rPr>
              <w:t xml:space="preserve">ou la surveillante </w:t>
            </w:r>
            <w:r w:rsidR="008D1BB1" w:rsidRPr="00CB02D9">
              <w:rPr>
                <w:rFonts w:ascii="Arial" w:hAnsi="Arial" w:cs="Arial"/>
                <w:lang w:val="fr-CA"/>
              </w:rPr>
              <w:t>ou le surveillant</w:t>
            </w:r>
            <w:r w:rsidR="008D1BB1">
              <w:rPr>
                <w:rFonts w:ascii="Arial" w:hAnsi="Arial" w:cs="Arial"/>
                <w:lang w:val="fr-CA"/>
              </w:rPr>
              <w:t>,</w:t>
            </w:r>
            <w:r w:rsidR="008D1BB1" w:rsidRPr="00CB02D9">
              <w:rPr>
                <w:rFonts w:ascii="Arial" w:hAnsi="Arial" w:cs="Arial"/>
                <w:lang w:val="fr-CA"/>
              </w:rPr>
              <w:t xml:space="preserve"> </w:t>
            </w:r>
            <w:r w:rsidRPr="00CB02D9">
              <w:rPr>
                <w:rFonts w:ascii="Arial" w:hAnsi="Arial" w:cs="Arial"/>
                <w:lang w:val="fr-CA"/>
              </w:rPr>
              <w:t xml:space="preserve">de toute préoccupation ou de tout problème urgent </w:t>
            </w:r>
            <w:r w:rsidR="00CB02D9" w:rsidRPr="00CB02D9">
              <w:rPr>
                <w:rFonts w:ascii="Arial" w:hAnsi="Arial" w:cs="Arial"/>
                <w:lang w:val="fr-CA"/>
              </w:rPr>
              <w:t xml:space="preserve">relatif à sa santé. </w:t>
            </w:r>
          </w:p>
        </w:tc>
      </w:tr>
    </w:tbl>
    <w:p w:rsidR="004B3C3B" w:rsidRPr="00CB02D9" w:rsidRDefault="00F735CD" w:rsidP="004D097B">
      <w:pPr>
        <w:spacing w:before="600" w:after="200"/>
        <w:rPr>
          <w:rFonts w:ascii="Arial" w:hAnsi="Arial" w:cs="Arial"/>
          <w:lang w:val="fr-CA"/>
        </w:rPr>
      </w:pPr>
      <w:r w:rsidRPr="004D097B">
        <w:rPr>
          <w:rFonts w:ascii="Arial" w:hAnsi="Arial" w:cs="Arial"/>
          <w:b/>
          <w:sz w:val="28"/>
          <w:szCs w:val="28"/>
          <w:lang w:val="fr-CA"/>
        </w:rPr>
        <w:t xml:space="preserve">Confirmation </w:t>
      </w:r>
      <w:r w:rsidR="00CB02D9" w:rsidRPr="004D097B">
        <w:rPr>
          <w:rFonts w:ascii="Arial" w:hAnsi="Arial" w:cs="Arial"/>
          <w:b/>
          <w:sz w:val="28"/>
          <w:szCs w:val="28"/>
          <w:lang w:val="fr-CA"/>
        </w:rPr>
        <w:t>des communications</w:t>
      </w:r>
      <w:r w:rsidR="004D097B">
        <w:rPr>
          <w:rFonts w:ascii="Arial" w:hAnsi="Arial" w:cs="Arial"/>
          <w:b/>
          <w:sz w:val="28"/>
          <w:szCs w:val="28"/>
          <w:lang w:val="fr-CA"/>
        </w:rPr>
        <w:t xml:space="preserve"> </w:t>
      </w:r>
    </w:p>
    <w:p w:rsidR="00F735CD" w:rsidRPr="00CB02D9" w:rsidRDefault="00DA1821" w:rsidP="004D097B">
      <w:pPr>
        <w:tabs>
          <w:tab w:val="left" w:pos="5954"/>
        </w:tabs>
        <w:spacing w:line="360" w:lineRule="auto"/>
        <w:ind w:left="720"/>
        <w:rPr>
          <w:rFonts w:ascii="Arial" w:hAnsi="Arial" w:cs="Arial"/>
          <w:lang w:val="fr-CA"/>
        </w:rPr>
      </w:pPr>
      <w:r w:rsidRPr="00CB02D9">
        <w:rPr>
          <w:rFonts w:ascii="Arial" w:hAnsi="Arial" w:cs="Arial"/>
          <w:lang w:val="fr-CA"/>
        </w:rPr>
        <w:fldChar w:fldCharType="begin">
          <w:ffData>
            <w:name w:val="Check1"/>
            <w:enabled/>
            <w:calcOnExit w:val="0"/>
            <w:checkBox>
              <w:size w:val="18"/>
              <w:default w:val="0"/>
            </w:checkBox>
          </w:ffData>
        </w:fldChar>
      </w:r>
      <w:r w:rsidR="00F735CD" w:rsidRPr="00CB02D9">
        <w:rPr>
          <w:rFonts w:ascii="Arial" w:hAnsi="Arial" w:cs="Arial"/>
          <w:lang w:val="fr-CA"/>
        </w:rPr>
        <w:instrText xml:space="preserve"> FORMCHECKBOX </w:instrText>
      </w:r>
      <w:r w:rsidRPr="00CB02D9">
        <w:rPr>
          <w:rFonts w:ascii="Arial" w:hAnsi="Arial" w:cs="Arial"/>
          <w:lang w:val="fr-CA"/>
        </w:rPr>
      </w:r>
      <w:r w:rsidRPr="00CB02D9">
        <w:rPr>
          <w:rFonts w:ascii="Arial" w:hAnsi="Arial" w:cs="Arial"/>
          <w:lang w:val="fr-CA"/>
        </w:rPr>
        <w:fldChar w:fldCharType="end"/>
      </w:r>
      <w:r w:rsidR="00F735CD" w:rsidRPr="00CB02D9">
        <w:rPr>
          <w:rFonts w:ascii="Arial" w:hAnsi="Arial" w:cs="Arial"/>
          <w:lang w:val="fr-CA"/>
        </w:rPr>
        <w:t xml:space="preserve"> </w:t>
      </w:r>
      <w:r w:rsidR="00CB02D9">
        <w:rPr>
          <w:rFonts w:ascii="Arial" w:hAnsi="Arial" w:cs="Arial"/>
          <w:lang w:val="fr-CA"/>
        </w:rPr>
        <w:t>Avec le fournisseur de services de transport</w:t>
      </w:r>
      <w:r w:rsidR="004D097B">
        <w:rPr>
          <w:rFonts w:ascii="Arial" w:hAnsi="Arial" w:cs="Arial"/>
          <w:lang w:val="fr-CA"/>
        </w:rPr>
        <w:t xml:space="preserve"> </w:t>
      </w:r>
      <w:r w:rsidR="00FC6858" w:rsidRPr="00CB02D9">
        <w:rPr>
          <w:rFonts w:ascii="Arial" w:hAnsi="Arial" w:cs="Arial"/>
          <w:lang w:val="fr-CA"/>
        </w:rPr>
        <w:tab/>
        <w:t>Date</w:t>
      </w:r>
      <w:r w:rsidR="00CB02D9">
        <w:rPr>
          <w:rFonts w:ascii="Arial" w:hAnsi="Arial" w:cs="Arial"/>
          <w:lang w:val="fr-CA"/>
        </w:rPr>
        <w:t> </w:t>
      </w:r>
      <w:r w:rsidR="00FC6858" w:rsidRPr="00CB02D9">
        <w:rPr>
          <w:rFonts w:ascii="Arial" w:hAnsi="Arial" w:cs="Arial"/>
          <w:lang w:val="fr-CA"/>
        </w:rPr>
        <w:t xml:space="preserve">: </w:t>
      </w:r>
    </w:p>
    <w:p w:rsidR="00FC6858" w:rsidRPr="00CB02D9" w:rsidRDefault="00DA1821" w:rsidP="004D097B">
      <w:pPr>
        <w:tabs>
          <w:tab w:val="left" w:pos="5954"/>
        </w:tabs>
        <w:spacing w:line="360" w:lineRule="auto"/>
        <w:ind w:left="720"/>
        <w:rPr>
          <w:rFonts w:ascii="Arial" w:hAnsi="Arial" w:cs="Arial"/>
          <w:lang w:val="fr-CA"/>
        </w:rPr>
      </w:pPr>
      <w:r w:rsidRPr="00CB02D9">
        <w:rPr>
          <w:rFonts w:ascii="Arial" w:hAnsi="Arial" w:cs="Arial"/>
          <w:lang w:val="fr-CA"/>
        </w:rPr>
        <w:fldChar w:fldCharType="begin">
          <w:ffData>
            <w:name w:val="Check1"/>
            <w:enabled/>
            <w:calcOnExit w:val="0"/>
            <w:checkBox>
              <w:size w:val="18"/>
              <w:default w:val="0"/>
            </w:checkBox>
          </w:ffData>
        </w:fldChar>
      </w:r>
      <w:bookmarkStart w:id="1" w:name="Check1"/>
      <w:r w:rsidR="002B4250" w:rsidRPr="00CB02D9">
        <w:rPr>
          <w:rFonts w:ascii="Arial" w:hAnsi="Arial" w:cs="Arial"/>
          <w:lang w:val="fr-CA"/>
        </w:rPr>
        <w:instrText xml:space="preserve"> FORMCHECKBOX </w:instrText>
      </w:r>
      <w:r w:rsidRPr="00CB02D9">
        <w:rPr>
          <w:rFonts w:ascii="Arial" w:hAnsi="Arial" w:cs="Arial"/>
          <w:lang w:val="fr-CA"/>
        </w:rPr>
      </w:r>
      <w:r w:rsidRPr="00CB02D9">
        <w:rPr>
          <w:rFonts w:ascii="Arial" w:hAnsi="Arial" w:cs="Arial"/>
          <w:lang w:val="fr-CA"/>
        </w:rPr>
        <w:fldChar w:fldCharType="end"/>
      </w:r>
      <w:bookmarkEnd w:id="1"/>
      <w:r w:rsidR="00C53B80" w:rsidRPr="00CB02D9">
        <w:rPr>
          <w:rFonts w:ascii="Arial" w:hAnsi="Arial" w:cs="Arial"/>
          <w:lang w:val="fr-CA"/>
        </w:rPr>
        <w:t xml:space="preserve"> </w:t>
      </w:r>
      <w:r w:rsidR="00CB02D9">
        <w:rPr>
          <w:rFonts w:ascii="Arial" w:hAnsi="Arial" w:cs="Arial"/>
          <w:lang w:val="fr-CA"/>
        </w:rPr>
        <w:t>Avec l</w:t>
      </w:r>
      <w:r w:rsidR="008D1BB1">
        <w:rPr>
          <w:rFonts w:ascii="Arial" w:hAnsi="Arial" w:cs="Arial"/>
          <w:lang w:val="fr-CA"/>
        </w:rPr>
        <w:t>a conductrice ou l</w:t>
      </w:r>
      <w:r w:rsidR="00CB02D9">
        <w:rPr>
          <w:rFonts w:ascii="Arial" w:hAnsi="Arial" w:cs="Arial"/>
          <w:lang w:val="fr-CA"/>
        </w:rPr>
        <w:t>e conducteur</w:t>
      </w:r>
      <w:r w:rsidR="004D097B">
        <w:rPr>
          <w:rFonts w:ascii="Arial" w:hAnsi="Arial" w:cs="Arial"/>
          <w:lang w:val="fr-CA"/>
        </w:rPr>
        <w:t xml:space="preserve"> </w:t>
      </w:r>
      <w:r w:rsidR="00FC6858" w:rsidRPr="00CB02D9">
        <w:rPr>
          <w:rFonts w:ascii="Arial" w:hAnsi="Arial" w:cs="Arial"/>
          <w:lang w:val="fr-CA"/>
        </w:rPr>
        <w:tab/>
        <w:t>Date</w:t>
      </w:r>
      <w:r w:rsidR="004D097B">
        <w:rPr>
          <w:rFonts w:ascii="Arial" w:hAnsi="Arial" w:cs="Arial"/>
          <w:lang w:val="fr-CA"/>
        </w:rPr>
        <w:t> </w:t>
      </w:r>
      <w:r w:rsidR="00FC6858" w:rsidRPr="00CB02D9">
        <w:rPr>
          <w:rFonts w:ascii="Arial" w:hAnsi="Arial" w:cs="Arial"/>
          <w:lang w:val="fr-CA"/>
        </w:rPr>
        <w:t>:</w:t>
      </w:r>
      <w:r w:rsidR="004D097B">
        <w:rPr>
          <w:rFonts w:ascii="Arial" w:hAnsi="Arial" w:cs="Arial"/>
          <w:lang w:val="fr-CA"/>
        </w:rPr>
        <w:t xml:space="preserve"> </w:t>
      </w:r>
    </w:p>
    <w:p w:rsidR="004B3C3B" w:rsidRPr="00CB02D9" w:rsidRDefault="00DA1821" w:rsidP="004D097B">
      <w:pPr>
        <w:tabs>
          <w:tab w:val="left" w:pos="5954"/>
        </w:tabs>
        <w:spacing w:line="360" w:lineRule="auto"/>
        <w:ind w:left="720"/>
        <w:rPr>
          <w:rFonts w:ascii="Arial" w:hAnsi="Arial" w:cs="Arial"/>
          <w:lang w:val="fr-CA"/>
        </w:rPr>
      </w:pPr>
      <w:r w:rsidRPr="00CB02D9">
        <w:rPr>
          <w:rFonts w:ascii="Arial" w:hAnsi="Arial" w:cs="Arial"/>
          <w:lang w:val="fr-CA"/>
        </w:rPr>
        <w:fldChar w:fldCharType="begin">
          <w:ffData>
            <w:name w:val="Check3"/>
            <w:enabled/>
            <w:calcOnExit w:val="0"/>
            <w:checkBox>
              <w:size w:val="18"/>
              <w:default w:val="0"/>
            </w:checkBox>
          </w:ffData>
        </w:fldChar>
      </w:r>
      <w:bookmarkStart w:id="2" w:name="Check3"/>
      <w:r w:rsidR="00BD438B" w:rsidRPr="00CB02D9">
        <w:rPr>
          <w:rFonts w:ascii="Arial" w:hAnsi="Arial" w:cs="Arial"/>
          <w:lang w:val="fr-CA"/>
        </w:rPr>
        <w:instrText xml:space="preserve"> FORMCHECKBOX </w:instrText>
      </w:r>
      <w:r w:rsidRPr="00CB02D9">
        <w:rPr>
          <w:rFonts w:ascii="Arial" w:hAnsi="Arial" w:cs="Arial"/>
          <w:lang w:val="fr-CA"/>
        </w:rPr>
      </w:r>
      <w:r w:rsidRPr="00CB02D9">
        <w:rPr>
          <w:rFonts w:ascii="Arial" w:hAnsi="Arial" w:cs="Arial"/>
          <w:lang w:val="fr-CA"/>
        </w:rPr>
        <w:fldChar w:fldCharType="end"/>
      </w:r>
      <w:bookmarkEnd w:id="2"/>
      <w:r w:rsidR="00BD438B" w:rsidRPr="00CB02D9">
        <w:rPr>
          <w:rFonts w:ascii="Arial" w:hAnsi="Arial" w:cs="Arial"/>
          <w:lang w:val="fr-CA"/>
        </w:rPr>
        <w:t xml:space="preserve"> </w:t>
      </w:r>
      <w:r w:rsidR="004D097B">
        <w:rPr>
          <w:rFonts w:ascii="Arial" w:hAnsi="Arial" w:cs="Arial"/>
          <w:lang w:val="fr-CA"/>
        </w:rPr>
        <w:t xml:space="preserve">Avec le personnel de l’école </w:t>
      </w:r>
      <w:r w:rsidR="00FC6858" w:rsidRPr="00CB02D9">
        <w:rPr>
          <w:rFonts w:ascii="Arial" w:hAnsi="Arial" w:cs="Arial"/>
          <w:lang w:val="fr-CA"/>
        </w:rPr>
        <w:tab/>
        <w:t>Date</w:t>
      </w:r>
      <w:r w:rsidR="004D097B">
        <w:rPr>
          <w:rFonts w:ascii="Arial" w:hAnsi="Arial" w:cs="Arial"/>
          <w:lang w:val="fr-CA"/>
        </w:rPr>
        <w:t> </w:t>
      </w:r>
      <w:r w:rsidR="00FC6858" w:rsidRPr="00CB02D9">
        <w:rPr>
          <w:rFonts w:ascii="Arial" w:hAnsi="Arial" w:cs="Arial"/>
          <w:lang w:val="fr-CA"/>
        </w:rPr>
        <w:t>:</w:t>
      </w:r>
      <w:r w:rsidR="004D097B">
        <w:rPr>
          <w:rFonts w:ascii="Arial" w:hAnsi="Arial" w:cs="Arial"/>
          <w:lang w:val="fr-CA"/>
        </w:rPr>
        <w:t xml:space="preserve"> </w:t>
      </w:r>
    </w:p>
    <w:p w:rsidR="00FC6858" w:rsidRPr="00CB02D9" w:rsidRDefault="00DA1821" w:rsidP="004D097B">
      <w:pPr>
        <w:tabs>
          <w:tab w:val="left" w:pos="5954"/>
        </w:tabs>
        <w:spacing w:line="360" w:lineRule="auto"/>
        <w:ind w:left="720"/>
        <w:rPr>
          <w:rFonts w:ascii="Arial" w:hAnsi="Arial" w:cs="Arial"/>
          <w:lang w:val="fr-CA"/>
        </w:rPr>
      </w:pPr>
      <w:r w:rsidRPr="00CB02D9">
        <w:rPr>
          <w:rFonts w:ascii="Arial" w:hAnsi="Arial" w:cs="Arial"/>
          <w:lang w:val="fr-CA"/>
        </w:rPr>
        <w:fldChar w:fldCharType="begin">
          <w:ffData>
            <w:name w:val="Check2"/>
            <w:enabled/>
            <w:calcOnExit w:val="0"/>
            <w:checkBox>
              <w:size w:val="18"/>
              <w:default w:val="0"/>
            </w:checkBox>
          </w:ffData>
        </w:fldChar>
      </w:r>
      <w:bookmarkStart w:id="3" w:name="Check2"/>
      <w:r w:rsidR="002B4250" w:rsidRPr="00CB02D9">
        <w:rPr>
          <w:rFonts w:ascii="Arial" w:hAnsi="Arial" w:cs="Arial"/>
          <w:lang w:val="fr-CA"/>
        </w:rPr>
        <w:instrText xml:space="preserve"> FORMCHECKBOX </w:instrText>
      </w:r>
      <w:r w:rsidRPr="00CB02D9">
        <w:rPr>
          <w:rFonts w:ascii="Arial" w:hAnsi="Arial" w:cs="Arial"/>
          <w:lang w:val="fr-CA"/>
        </w:rPr>
      </w:r>
      <w:r w:rsidRPr="00CB02D9">
        <w:rPr>
          <w:rFonts w:ascii="Arial" w:hAnsi="Arial" w:cs="Arial"/>
          <w:lang w:val="fr-CA"/>
        </w:rPr>
        <w:fldChar w:fldCharType="end"/>
      </w:r>
      <w:bookmarkEnd w:id="3"/>
      <w:r w:rsidR="00C53B80" w:rsidRPr="00CB02D9">
        <w:rPr>
          <w:rFonts w:ascii="Arial" w:hAnsi="Arial" w:cs="Arial"/>
          <w:lang w:val="fr-CA"/>
        </w:rPr>
        <w:t xml:space="preserve"> </w:t>
      </w:r>
      <w:r w:rsidR="004D097B">
        <w:rPr>
          <w:rFonts w:ascii="Arial" w:hAnsi="Arial" w:cs="Arial"/>
          <w:lang w:val="fr-CA"/>
        </w:rPr>
        <w:t xml:space="preserve">Avec les parents ou tuteurs </w:t>
      </w:r>
      <w:r w:rsidR="00FC6858" w:rsidRPr="00CB02D9">
        <w:rPr>
          <w:rFonts w:ascii="Arial" w:hAnsi="Arial" w:cs="Arial"/>
          <w:lang w:val="fr-CA"/>
        </w:rPr>
        <w:tab/>
        <w:t>Date</w:t>
      </w:r>
      <w:r w:rsidR="004D097B">
        <w:rPr>
          <w:rFonts w:ascii="Arial" w:hAnsi="Arial" w:cs="Arial"/>
          <w:lang w:val="fr-CA"/>
        </w:rPr>
        <w:t> </w:t>
      </w:r>
      <w:r w:rsidR="00FC6858" w:rsidRPr="00CB02D9">
        <w:rPr>
          <w:rFonts w:ascii="Arial" w:hAnsi="Arial" w:cs="Arial"/>
          <w:lang w:val="fr-CA"/>
        </w:rPr>
        <w:t>:</w:t>
      </w:r>
      <w:r w:rsidR="004D097B">
        <w:rPr>
          <w:rFonts w:ascii="Arial" w:hAnsi="Arial" w:cs="Arial"/>
          <w:lang w:val="fr-CA"/>
        </w:rPr>
        <w:t xml:space="preserve"> </w:t>
      </w:r>
    </w:p>
    <w:p w:rsidR="000A7A58" w:rsidRPr="00CB02D9" w:rsidRDefault="00DA1821" w:rsidP="004D097B">
      <w:pPr>
        <w:tabs>
          <w:tab w:val="left" w:pos="5954"/>
        </w:tabs>
        <w:spacing w:line="360" w:lineRule="auto"/>
        <w:ind w:left="720"/>
        <w:rPr>
          <w:rFonts w:ascii="Arial" w:hAnsi="Arial" w:cs="Arial"/>
          <w:lang w:val="fr-CA"/>
        </w:rPr>
      </w:pPr>
      <w:r w:rsidRPr="00CB02D9">
        <w:rPr>
          <w:rFonts w:ascii="Arial" w:hAnsi="Arial" w:cs="Arial"/>
          <w:lang w:val="fr-CA"/>
        </w:rPr>
        <w:fldChar w:fldCharType="begin">
          <w:ffData>
            <w:name w:val="Check4"/>
            <w:enabled/>
            <w:calcOnExit w:val="0"/>
            <w:checkBox>
              <w:size w:val="18"/>
              <w:default w:val="0"/>
            </w:checkBox>
          </w:ffData>
        </w:fldChar>
      </w:r>
      <w:bookmarkStart w:id="4" w:name="Check4"/>
      <w:r w:rsidR="00BD438B" w:rsidRPr="00CB02D9">
        <w:rPr>
          <w:rFonts w:ascii="Arial" w:hAnsi="Arial" w:cs="Arial"/>
          <w:lang w:val="fr-CA"/>
        </w:rPr>
        <w:instrText xml:space="preserve"> FORMCHECKBOX </w:instrText>
      </w:r>
      <w:r w:rsidRPr="00CB02D9">
        <w:rPr>
          <w:rFonts w:ascii="Arial" w:hAnsi="Arial" w:cs="Arial"/>
          <w:lang w:val="fr-CA"/>
        </w:rPr>
      </w:r>
      <w:r w:rsidRPr="00CB02D9">
        <w:rPr>
          <w:rFonts w:ascii="Arial" w:hAnsi="Arial" w:cs="Arial"/>
          <w:lang w:val="fr-CA"/>
        </w:rPr>
        <w:fldChar w:fldCharType="end"/>
      </w:r>
      <w:bookmarkEnd w:id="4"/>
      <w:r w:rsidR="00BD438B" w:rsidRPr="00CB02D9">
        <w:rPr>
          <w:rFonts w:ascii="Arial" w:hAnsi="Arial" w:cs="Arial"/>
          <w:lang w:val="fr-CA"/>
        </w:rPr>
        <w:t xml:space="preserve"> </w:t>
      </w:r>
      <w:r w:rsidR="004D097B">
        <w:rPr>
          <w:rFonts w:ascii="Arial" w:hAnsi="Arial" w:cs="Arial"/>
          <w:lang w:val="fr-CA"/>
        </w:rPr>
        <w:t>Avec l’élève</w:t>
      </w:r>
      <w:r w:rsidR="00FC6858" w:rsidRPr="00CB02D9">
        <w:rPr>
          <w:rFonts w:ascii="Arial" w:hAnsi="Arial" w:cs="Arial"/>
          <w:lang w:val="fr-CA"/>
        </w:rPr>
        <w:tab/>
        <w:t>Date</w:t>
      </w:r>
      <w:r w:rsidR="004D097B">
        <w:rPr>
          <w:rFonts w:ascii="Arial" w:hAnsi="Arial" w:cs="Arial"/>
          <w:lang w:val="fr-CA"/>
        </w:rPr>
        <w:t> </w:t>
      </w:r>
      <w:r w:rsidR="00FC6858" w:rsidRPr="00CB02D9">
        <w:rPr>
          <w:rFonts w:ascii="Arial" w:hAnsi="Arial" w:cs="Arial"/>
          <w:lang w:val="fr-CA"/>
        </w:rPr>
        <w:t>:</w:t>
      </w:r>
    </w:p>
    <w:p w:rsidR="007E495F" w:rsidRDefault="007E495F">
      <w:pPr>
        <w:rPr>
          <w:rFonts w:ascii="Arial" w:hAnsi="Arial" w:cs="Arial"/>
          <w:b/>
          <w:lang w:val="fr-CA"/>
        </w:rPr>
      </w:pPr>
      <w:r>
        <w:rPr>
          <w:rFonts w:ascii="Arial" w:hAnsi="Arial" w:cs="Arial"/>
          <w:b/>
          <w:lang w:val="fr-CA"/>
        </w:rPr>
        <w:br w:type="page"/>
      </w:r>
    </w:p>
    <w:p w:rsidR="00503297" w:rsidRPr="00F306EC" w:rsidRDefault="00F735CD" w:rsidP="005230EE">
      <w:pPr>
        <w:spacing w:after="200"/>
        <w:jc w:val="center"/>
        <w:rPr>
          <w:rFonts w:ascii="Arial" w:hAnsi="Arial" w:cs="Arial"/>
          <w:b/>
          <w:sz w:val="32"/>
          <w:szCs w:val="32"/>
          <w:lang w:val="fr-CA"/>
        </w:rPr>
      </w:pPr>
      <w:r w:rsidRPr="00F306EC">
        <w:rPr>
          <w:rFonts w:ascii="Arial" w:hAnsi="Arial" w:cs="Arial"/>
          <w:b/>
          <w:sz w:val="32"/>
          <w:szCs w:val="32"/>
          <w:lang w:val="fr-CA"/>
        </w:rPr>
        <w:lastRenderedPageBreak/>
        <w:t>N</w:t>
      </w:r>
      <w:r w:rsidR="004D097B">
        <w:rPr>
          <w:rFonts w:ascii="Arial" w:hAnsi="Arial" w:cs="Arial"/>
          <w:b/>
          <w:sz w:val="32"/>
          <w:szCs w:val="32"/>
          <w:lang w:val="fr-CA"/>
        </w:rPr>
        <w:t>otes</w:t>
      </w:r>
    </w:p>
    <w:p w:rsidR="00FC6858" w:rsidRPr="00F306EC" w:rsidRDefault="005230EE" w:rsidP="00F306EC">
      <w:pPr>
        <w:spacing w:after="200"/>
        <w:rPr>
          <w:rFonts w:ascii="Arial" w:hAnsi="Arial" w:cs="Arial"/>
          <w:b/>
          <w:sz w:val="28"/>
          <w:szCs w:val="28"/>
          <w:lang w:val="fr-CA"/>
        </w:rPr>
      </w:pPr>
      <w:r>
        <w:rPr>
          <w:rFonts w:ascii="Arial" w:hAnsi="Arial" w:cs="Arial"/>
          <w:b/>
          <w:sz w:val="28"/>
          <w:szCs w:val="28"/>
          <w:lang w:val="fr-CA"/>
        </w:rPr>
        <w:t>É</w:t>
      </w:r>
      <w:r w:rsidR="00255DC2">
        <w:rPr>
          <w:rFonts w:ascii="Arial" w:hAnsi="Arial" w:cs="Arial"/>
          <w:b/>
          <w:sz w:val="28"/>
          <w:szCs w:val="28"/>
          <w:lang w:val="fr-CA"/>
        </w:rPr>
        <w:t>lève</w:t>
      </w:r>
      <w:r w:rsidR="00F354C3">
        <w:rPr>
          <w:rFonts w:ascii="Arial" w:hAnsi="Arial" w:cs="Arial"/>
          <w:b/>
          <w:sz w:val="28"/>
          <w:szCs w:val="28"/>
          <w:lang w:val="fr-CA"/>
        </w:rPr>
        <w:t>s</w:t>
      </w:r>
      <w:r w:rsidR="00255DC2">
        <w:rPr>
          <w:rFonts w:ascii="Arial" w:hAnsi="Arial" w:cs="Arial"/>
          <w:b/>
          <w:sz w:val="28"/>
          <w:szCs w:val="28"/>
          <w:lang w:val="fr-CA"/>
        </w:rPr>
        <w:t xml:space="preserve"> en fauteuil roulant </w:t>
      </w:r>
    </w:p>
    <w:p w:rsidR="00FC6858" w:rsidRPr="006D27E6" w:rsidRDefault="00410280" w:rsidP="00255DC2">
      <w:pPr>
        <w:spacing w:after="100"/>
        <w:rPr>
          <w:rFonts w:ascii="Arial" w:hAnsi="Arial" w:cs="Arial"/>
          <w:b/>
          <w:lang w:val="fr-CA"/>
        </w:rPr>
      </w:pPr>
      <w:r w:rsidRPr="006D27E6">
        <w:rPr>
          <w:rFonts w:ascii="Arial" w:hAnsi="Arial" w:cs="Arial"/>
          <w:b/>
          <w:lang w:val="fr-CA"/>
        </w:rPr>
        <w:t xml:space="preserve">Embarquement </w:t>
      </w:r>
    </w:p>
    <w:p w:rsidR="006D27E6" w:rsidRDefault="006D27E6" w:rsidP="006D27E6">
      <w:pPr>
        <w:spacing w:after="100"/>
        <w:rPr>
          <w:rFonts w:ascii="Arial" w:hAnsi="Arial" w:cs="Arial"/>
          <w:lang w:val="fr-CA"/>
        </w:rPr>
      </w:pPr>
      <w:r>
        <w:rPr>
          <w:rFonts w:ascii="Arial" w:hAnsi="Arial" w:cs="Arial"/>
          <w:lang w:val="fr-CA"/>
        </w:rPr>
        <w:t>Pour utiliser une plateforme élévatrice pour l’embarquement d’</w:t>
      </w:r>
      <w:r w:rsidR="00CE167C">
        <w:rPr>
          <w:rFonts w:ascii="Arial" w:hAnsi="Arial" w:cs="Arial"/>
          <w:lang w:val="fr-CA"/>
        </w:rPr>
        <w:t xml:space="preserve">une ou </w:t>
      </w:r>
      <w:r>
        <w:rPr>
          <w:rFonts w:ascii="Arial" w:hAnsi="Arial" w:cs="Arial"/>
          <w:lang w:val="fr-CA"/>
        </w:rPr>
        <w:t xml:space="preserve">un élève en fauteuil roulant sur une route ou une rue d’une ville ou d’un village, </w:t>
      </w:r>
      <w:r w:rsidR="00CE167C">
        <w:rPr>
          <w:rFonts w:ascii="Arial" w:hAnsi="Arial" w:cs="Arial"/>
          <w:lang w:val="fr-CA"/>
        </w:rPr>
        <w:t xml:space="preserve">la conductrice ou </w:t>
      </w:r>
      <w:r>
        <w:rPr>
          <w:rFonts w:ascii="Arial" w:hAnsi="Arial" w:cs="Arial"/>
          <w:lang w:val="fr-CA"/>
        </w:rPr>
        <w:t xml:space="preserve">le conducteur doit procéder comme suit (sauf indication contraire de la police ou du gestionnaire du transport) : </w:t>
      </w:r>
    </w:p>
    <w:p w:rsidR="00FC6858" w:rsidRPr="006D27E6" w:rsidRDefault="00CB794B" w:rsidP="00A94EE1">
      <w:pPr>
        <w:numPr>
          <w:ilvl w:val="0"/>
          <w:numId w:val="12"/>
        </w:numPr>
        <w:spacing w:after="60"/>
        <w:ind w:left="425" w:hanging="425"/>
        <w:rPr>
          <w:rFonts w:ascii="Arial" w:hAnsi="Arial" w:cs="Arial"/>
          <w:lang w:val="fr-CA"/>
        </w:rPr>
      </w:pPr>
      <w:r>
        <w:rPr>
          <w:rFonts w:ascii="Arial" w:hAnsi="Arial" w:cs="Arial"/>
          <w:lang w:val="fr-CA"/>
        </w:rPr>
        <w:t>Actionner les feux de détresse en s’approchant de l’arrêt.</w:t>
      </w:r>
    </w:p>
    <w:p w:rsidR="00FC6858" w:rsidRPr="006D27E6" w:rsidRDefault="00CB794B" w:rsidP="00A94EE1">
      <w:pPr>
        <w:numPr>
          <w:ilvl w:val="0"/>
          <w:numId w:val="12"/>
        </w:numPr>
        <w:spacing w:after="60"/>
        <w:ind w:left="425" w:hanging="425"/>
        <w:rPr>
          <w:rFonts w:ascii="Arial" w:hAnsi="Arial" w:cs="Arial"/>
          <w:lang w:val="fr-CA"/>
        </w:rPr>
      </w:pPr>
      <w:r>
        <w:rPr>
          <w:rFonts w:ascii="Arial" w:hAnsi="Arial" w:cs="Arial"/>
          <w:lang w:val="fr-CA"/>
        </w:rPr>
        <w:t xml:space="preserve">S’assurer que le véhicule est arrêté à un endroit sécuritaire pour l’embarquement. </w:t>
      </w:r>
    </w:p>
    <w:p w:rsidR="00FC6858" w:rsidRPr="006D27E6" w:rsidRDefault="00CB794B" w:rsidP="00A94EE1">
      <w:pPr>
        <w:numPr>
          <w:ilvl w:val="0"/>
          <w:numId w:val="12"/>
        </w:numPr>
        <w:spacing w:after="60"/>
        <w:ind w:left="425" w:hanging="425"/>
        <w:rPr>
          <w:rFonts w:ascii="Arial" w:hAnsi="Arial" w:cs="Arial"/>
          <w:lang w:val="fr-CA"/>
        </w:rPr>
      </w:pPr>
      <w:r>
        <w:rPr>
          <w:rFonts w:ascii="Arial" w:hAnsi="Arial" w:cs="Arial"/>
          <w:lang w:val="fr-CA"/>
        </w:rPr>
        <w:t xml:space="preserve">S’assurer que le frein de stationnement a été actionné (si ce n’est pas le cas, la plupart des plateformes élévatrices ne fonctionneront pas). </w:t>
      </w:r>
    </w:p>
    <w:p w:rsidR="00FC6858" w:rsidRPr="006D27E6" w:rsidRDefault="00CB794B" w:rsidP="00A94EE1">
      <w:pPr>
        <w:numPr>
          <w:ilvl w:val="0"/>
          <w:numId w:val="12"/>
        </w:numPr>
        <w:spacing w:after="60"/>
        <w:ind w:left="425" w:hanging="425"/>
        <w:rPr>
          <w:rFonts w:ascii="Arial" w:hAnsi="Arial" w:cs="Arial"/>
          <w:lang w:val="fr-CA"/>
        </w:rPr>
      </w:pPr>
      <w:r>
        <w:rPr>
          <w:rFonts w:ascii="Arial" w:hAnsi="Arial" w:cs="Arial"/>
          <w:lang w:val="fr-CA"/>
        </w:rPr>
        <w:t xml:space="preserve">Vérifier que l’élève est prêt pour l’embarquement sur la plateforme. </w:t>
      </w:r>
    </w:p>
    <w:p w:rsidR="007E2522" w:rsidRPr="006D27E6" w:rsidRDefault="00CB794B" w:rsidP="00A94EE1">
      <w:pPr>
        <w:numPr>
          <w:ilvl w:val="0"/>
          <w:numId w:val="12"/>
        </w:numPr>
        <w:spacing w:after="60"/>
        <w:ind w:left="425" w:hanging="425"/>
        <w:rPr>
          <w:rFonts w:ascii="Arial" w:hAnsi="Arial" w:cs="Arial"/>
          <w:lang w:val="fr-CA"/>
        </w:rPr>
      </w:pPr>
      <w:r>
        <w:rPr>
          <w:rFonts w:ascii="Arial" w:hAnsi="Arial" w:cs="Arial"/>
          <w:lang w:val="fr-CA"/>
        </w:rPr>
        <w:t>Vérifier s’il vient d’autres véhicules, puis acti</w:t>
      </w:r>
      <w:r w:rsidR="00B22340">
        <w:rPr>
          <w:rFonts w:ascii="Arial" w:hAnsi="Arial" w:cs="Arial"/>
          <w:lang w:val="fr-CA"/>
        </w:rPr>
        <w:t xml:space="preserve">onner </w:t>
      </w:r>
      <w:r>
        <w:rPr>
          <w:rFonts w:ascii="Arial" w:hAnsi="Arial" w:cs="Arial"/>
          <w:lang w:val="fr-CA"/>
        </w:rPr>
        <w:t xml:space="preserve">les </w:t>
      </w:r>
      <w:r w:rsidR="00F306EC">
        <w:rPr>
          <w:rFonts w:ascii="Arial" w:hAnsi="Arial" w:cs="Arial"/>
          <w:lang w:val="fr-CA"/>
        </w:rPr>
        <w:t xml:space="preserve">feux intermittents </w:t>
      </w:r>
      <w:r w:rsidR="00550D7C">
        <w:rPr>
          <w:rFonts w:ascii="Arial" w:hAnsi="Arial" w:cs="Arial"/>
          <w:lang w:val="fr-CA"/>
        </w:rPr>
        <w:t>et le signal d’arrêt escamotable avant de sortir du véhicule.</w:t>
      </w:r>
      <w:r w:rsidR="00F306EC">
        <w:rPr>
          <w:rFonts w:ascii="Arial" w:hAnsi="Arial" w:cs="Arial"/>
          <w:lang w:val="fr-CA"/>
        </w:rPr>
        <w:t xml:space="preserve"> </w:t>
      </w:r>
    </w:p>
    <w:p w:rsidR="007E2522" w:rsidRPr="006D27E6" w:rsidRDefault="00F306EC" w:rsidP="00A94EE1">
      <w:pPr>
        <w:numPr>
          <w:ilvl w:val="0"/>
          <w:numId w:val="12"/>
        </w:numPr>
        <w:spacing w:after="60"/>
        <w:ind w:left="425" w:hanging="425"/>
        <w:rPr>
          <w:rFonts w:ascii="Arial" w:hAnsi="Arial" w:cs="Arial"/>
          <w:lang w:val="fr-CA"/>
        </w:rPr>
      </w:pPr>
      <w:r>
        <w:rPr>
          <w:rFonts w:ascii="Arial" w:hAnsi="Arial" w:cs="Arial"/>
          <w:lang w:val="fr-CA"/>
        </w:rPr>
        <w:t>Ouvrir l</w:t>
      </w:r>
      <w:r w:rsidR="00B924F7">
        <w:rPr>
          <w:rFonts w:ascii="Arial" w:hAnsi="Arial" w:cs="Arial"/>
          <w:lang w:val="fr-CA"/>
        </w:rPr>
        <w:t>es</w:t>
      </w:r>
      <w:r>
        <w:rPr>
          <w:rFonts w:ascii="Arial" w:hAnsi="Arial" w:cs="Arial"/>
          <w:lang w:val="fr-CA"/>
        </w:rPr>
        <w:t xml:space="preserve"> porte</w:t>
      </w:r>
      <w:r w:rsidR="00B924F7">
        <w:rPr>
          <w:rFonts w:ascii="Arial" w:hAnsi="Arial" w:cs="Arial"/>
          <w:lang w:val="fr-CA"/>
        </w:rPr>
        <w:t>s</w:t>
      </w:r>
      <w:r>
        <w:rPr>
          <w:rFonts w:ascii="Arial" w:hAnsi="Arial" w:cs="Arial"/>
          <w:lang w:val="fr-CA"/>
        </w:rPr>
        <w:t xml:space="preserve"> de la plateforme et l</w:t>
      </w:r>
      <w:r w:rsidR="00B924F7">
        <w:rPr>
          <w:rFonts w:ascii="Arial" w:hAnsi="Arial" w:cs="Arial"/>
          <w:lang w:val="fr-CA"/>
        </w:rPr>
        <w:t xml:space="preserve">es </w:t>
      </w:r>
      <w:r>
        <w:rPr>
          <w:rFonts w:ascii="Arial" w:hAnsi="Arial" w:cs="Arial"/>
          <w:lang w:val="fr-CA"/>
        </w:rPr>
        <w:t xml:space="preserve">attacher. </w:t>
      </w:r>
    </w:p>
    <w:p w:rsidR="007E2522" w:rsidRPr="006D27E6" w:rsidRDefault="00F4170D" w:rsidP="00A94EE1">
      <w:pPr>
        <w:numPr>
          <w:ilvl w:val="0"/>
          <w:numId w:val="12"/>
        </w:numPr>
        <w:spacing w:after="60"/>
        <w:ind w:left="425" w:hanging="425"/>
        <w:rPr>
          <w:rFonts w:ascii="Arial" w:hAnsi="Arial" w:cs="Arial"/>
          <w:lang w:val="fr-CA"/>
        </w:rPr>
      </w:pPr>
      <w:r>
        <w:rPr>
          <w:rFonts w:ascii="Arial" w:hAnsi="Arial" w:cs="Arial"/>
          <w:lang w:val="fr-CA"/>
        </w:rPr>
        <w:t xml:space="preserve">Déplier </w:t>
      </w:r>
      <w:r w:rsidR="00F306EC">
        <w:rPr>
          <w:rFonts w:ascii="Arial" w:hAnsi="Arial" w:cs="Arial"/>
          <w:lang w:val="fr-CA"/>
        </w:rPr>
        <w:t xml:space="preserve">la plateforme, l’abaisser jusqu’au sol et </w:t>
      </w:r>
      <w:r w:rsidR="00221103">
        <w:rPr>
          <w:rFonts w:ascii="Arial" w:hAnsi="Arial" w:cs="Arial"/>
          <w:lang w:val="fr-CA"/>
        </w:rPr>
        <w:t xml:space="preserve">détacher la ceinture de levage. </w:t>
      </w:r>
    </w:p>
    <w:p w:rsidR="007E2522" w:rsidRPr="006D27E6" w:rsidRDefault="00221103" w:rsidP="00A94EE1">
      <w:pPr>
        <w:numPr>
          <w:ilvl w:val="0"/>
          <w:numId w:val="12"/>
        </w:numPr>
        <w:spacing w:after="60"/>
        <w:ind w:left="425" w:hanging="425"/>
        <w:rPr>
          <w:rFonts w:ascii="Arial" w:hAnsi="Arial" w:cs="Arial"/>
          <w:lang w:val="fr-CA"/>
        </w:rPr>
      </w:pPr>
      <w:r>
        <w:rPr>
          <w:rFonts w:ascii="Arial" w:hAnsi="Arial" w:cs="Arial"/>
          <w:lang w:val="fr-CA"/>
        </w:rPr>
        <w:t>Avancer à reculons sur la plateforme avec le fauteuil roulant et actionner les freins du fauteuil. Attacher la ceinture de levage. S</w:t>
      </w:r>
      <w:r w:rsidR="003E0694">
        <w:rPr>
          <w:rFonts w:ascii="Arial" w:hAnsi="Arial" w:cs="Arial"/>
          <w:lang w:val="fr-CA"/>
        </w:rPr>
        <w:t xml:space="preserve">’il s’agit d’un </w:t>
      </w:r>
      <w:r>
        <w:rPr>
          <w:rFonts w:ascii="Arial" w:hAnsi="Arial" w:cs="Arial"/>
          <w:lang w:val="fr-CA"/>
        </w:rPr>
        <w:t xml:space="preserve">fauteuil électrique, s’assurer qu’il roule à </w:t>
      </w:r>
      <w:r w:rsidR="00F4170D">
        <w:rPr>
          <w:rFonts w:ascii="Arial" w:hAnsi="Arial" w:cs="Arial"/>
          <w:lang w:val="fr-CA"/>
        </w:rPr>
        <w:t>basse vitesse</w:t>
      </w:r>
      <w:r>
        <w:rPr>
          <w:rFonts w:ascii="Arial" w:hAnsi="Arial" w:cs="Arial"/>
          <w:lang w:val="fr-CA"/>
        </w:rPr>
        <w:t xml:space="preserve"> et le mettre hors tension. </w:t>
      </w:r>
    </w:p>
    <w:p w:rsidR="007E2522" w:rsidRPr="006D27E6" w:rsidRDefault="00221103" w:rsidP="00A94EE1">
      <w:pPr>
        <w:numPr>
          <w:ilvl w:val="0"/>
          <w:numId w:val="12"/>
        </w:numPr>
        <w:spacing w:after="60"/>
        <w:ind w:left="425" w:hanging="425"/>
        <w:rPr>
          <w:rFonts w:ascii="Arial" w:hAnsi="Arial" w:cs="Arial"/>
          <w:lang w:val="fr-CA"/>
        </w:rPr>
      </w:pPr>
      <w:r>
        <w:rPr>
          <w:rFonts w:ascii="Arial" w:hAnsi="Arial" w:cs="Arial"/>
          <w:lang w:val="fr-CA"/>
        </w:rPr>
        <w:t xml:space="preserve">Garder une main sur le fauteuil roulant et utiliser l’autre main pour actionner la commande. </w:t>
      </w:r>
    </w:p>
    <w:p w:rsidR="007E2522" w:rsidRPr="006D27E6" w:rsidRDefault="007E2522" w:rsidP="00A94EE1">
      <w:pPr>
        <w:numPr>
          <w:ilvl w:val="0"/>
          <w:numId w:val="12"/>
        </w:numPr>
        <w:spacing w:after="60"/>
        <w:ind w:left="425" w:hanging="425"/>
        <w:rPr>
          <w:rFonts w:ascii="Arial" w:hAnsi="Arial" w:cs="Arial"/>
          <w:lang w:val="fr-CA"/>
        </w:rPr>
      </w:pPr>
      <w:r w:rsidRPr="006D27E6">
        <w:rPr>
          <w:rFonts w:ascii="Arial" w:hAnsi="Arial" w:cs="Arial"/>
          <w:lang w:val="fr-CA"/>
        </w:rPr>
        <w:t>Inform</w:t>
      </w:r>
      <w:r w:rsidR="00221103">
        <w:rPr>
          <w:rFonts w:ascii="Arial" w:hAnsi="Arial" w:cs="Arial"/>
          <w:lang w:val="fr-CA"/>
        </w:rPr>
        <w:t xml:space="preserve">er l’élève que la plateforme va s’élever. </w:t>
      </w:r>
    </w:p>
    <w:p w:rsidR="007E2522" w:rsidRPr="006D27E6" w:rsidRDefault="00221103" w:rsidP="00A94EE1">
      <w:pPr>
        <w:numPr>
          <w:ilvl w:val="0"/>
          <w:numId w:val="12"/>
        </w:numPr>
        <w:spacing w:after="60"/>
        <w:ind w:left="425" w:hanging="425"/>
        <w:rPr>
          <w:rFonts w:ascii="Arial" w:hAnsi="Arial" w:cs="Arial"/>
          <w:lang w:val="fr-CA"/>
        </w:rPr>
      </w:pPr>
      <w:r>
        <w:rPr>
          <w:rFonts w:ascii="Arial" w:hAnsi="Arial" w:cs="Arial"/>
          <w:lang w:val="fr-CA"/>
        </w:rPr>
        <w:t xml:space="preserve">Pendant que la plateforme s’élève, s’assurer que la barrière située à l’avant </w:t>
      </w:r>
      <w:r w:rsidR="005230EE">
        <w:rPr>
          <w:rFonts w:ascii="Arial" w:hAnsi="Arial" w:cs="Arial"/>
          <w:lang w:val="fr-CA"/>
        </w:rPr>
        <w:t xml:space="preserve">se relève et s’enclenche et que le câble de la commande est libre de tout pincement. </w:t>
      </w:r>
    </w:p>
    <w:p w:rsidR="007E2522" w:rsidRPr="006D27E6" w:rsidRDefault="003E0694" w:rsidP="00A94EE1">
      <w:pPr>
        <w:numPr>
          <w:ilvl w:val="0"/>
          <w:numId w:val="12"/>
        </w:numPr>
        <w:spacing w:after="60"/>
        <w:ind w:left="425" w:hanging="425"/>
        <w:rPr>
          <w:rFonts w:ascii="Arial" w:hAnsi="Arial" w:cs="Arial"/>
          <w:lang w:val="fr-CA"/>
        </w:rPr>
      </w:pPr>
      <w:r>
        <w:rPr>
          <w:rFonts w:ascii="Arial" w:hAnsi="Arial" w:cs="Arial"/>
          <w:lang w:val="fr-CA"/>
        </w:rPr>
        <w:t xml:space="preserve">Élever </w:t>
      </w:r>
      <w:r w:rsidR="005230EE">
        <w:rPr>
          <w:rFonts w:ascii="Arial" w:hAnsi="Arial" w:cs="Arial"/>
          <w:lang w:val="fr-CA"/>
        </w:rPr>
        <w:t xml:space="preserve">la plateforme au maximum (jusqu’au niveau du plancher du véhicule). </w:t>
      </w:r>
    </w:p>
    <w:p w:rsidR="00B22340" w:rsidRDefault="00255DC2" w:rsidP="00A94EE1">
      <w:pPr>
        <w:numPr>
          <w:ilvl w:val="0"/>
          <w:numId w:val="12"/>
        </w:numPr>
        <w:spacing w:after="60"/>
        <w:ind w:left="425" w:hanging="425"/>
        <w:rPr>
          <w:rFonts w:ascii="Arial" w:hAnsi="Arial" w:cs="Arial"/>
          <w:lang w:val="fr-CA"/>
        </w:rPr>
      </w:pPr>
      <w:r>
        <w:rPr>
          <w:rFonts w:ascii="Arial" w:hAnsi="Arial" w:cs="Arial"/>
          <w:lang w:val="fr-CA"/>
        </w:rPr>
        <w:t xml:space="preserve">Dégager les freins du fauteuil, tirer </w:t>
      </w:r>
      <w:r w:rsidR="00B22340">
        <w:rPr>
          <w:rFonts w:ascii="Arial" w:hAnsi="Arial" w:cs="Arial"/>
          <w:lang w:val="fr-CA"/>
        </w:rPr>
        <w:t xml:space="preserve">celui-ci </w:t>
      </w:r>
      <w:r>
        <w:rPr>
          <w:rFonts w:ascii="Arial" w:hAnsi="Arial" w:cs="Arial"/>
          <w:lang w:val="fr-CA"/>
        </w:rPr>
        <w:t xml:space="preserve">dans le véhicule, l’installer en position d’attache et actionner à nouveau les freins. </w:t>
      </w:r>
      <w:r w:rsidR="00B22340">
        <w:rPr>
          <w:rFonts w:ascii="Arial" w:hAnsi="Arial" w:cs="Arial"/>
          <w:lang w:val="fr-CA"/>
        </w:rPr>
        <w:t xml:space="preserve">S’il s’agit d’un fauteuil électrique, le mettre sous tension, s’assurer qu’il roule à </w:t>
      </w:r>
      <w:r w:rsidR="00F4170D">
        <w:rPr>
          <w:rFonts w:ascii="Arial" w:hAnsi="Arial" w:cs="Arial"/>
          <w:lang w:val="fr-CA"/>
        </w:rPr>
        <w:t>basse vitesse</w:t>
      </w:r>
      <w:r w:rsidR="00B22340">
        <w:rPr>
          <w:rFonts w:ascii="Arial" w:hAnsi="Arial" w:cs="Arial"/>
          <w:lang w:val="fr-CA"/>
        </w:rPr>
        <w:t xml:space="preserve"> puis le remettre hors tension. </w:t>
      </w:r>
    </w:p>
    <w:p w:rsidR="007E2522" w:rsidRPr="006D27E6" w:rsidRDefault="00B22340" w:rsidP="00A94EE1">
      <w:pPr>
        <w:numPr>
          <w:ilvl w:val="0"/>
          <w:numId w:val="12"/>
        </w:numPr>
        <w:spacing w:after="60"/>
        <w:ind w:left="425" w:hanging="425"/>
        <w:rPr>
          <w:rFonts w:ascii="Arial" w:hAnsi="Arial" w:cs="Arial"/>
          <w:lang w:val="fr-CA"/>
        </w:rPr>
      </w:pPr>
      <w:r>
        <w:rPr>
          <w:rFonts w:ascii="Arial" w:hAnsi="Arial" w:cs="Arial"/>
          <w:lang w:val="fr-CA"/>
        </w:rPr>
        <w:t>Sortir du véhicule, replier la plateforme et fermer l</w:t>
      </w:r>
      <w:r w:rsidR="00F4170D">
        <w:rPr>
          <w:rFonts w:ascii="Arial" w:hAnsi="Arial" w:cs="Arial"/>
          <w:lang w:val="fr-CA"/>
        </w:rPr>
        <w:t>es</w:t>
      </w:r>
      <w:r>
        <w:rPr>
          <w:rFonts w:ascii="Arial" w:hAnsi="Arial" w:cs="Arial"/>
          <w:lang w:val="fr-CA"/>
        </w:rPr>
        <w:t xml:space="preserve"> porte</w:t>
      </w:r>
      <w:r w:rsidR="00F4170D">
        <w:rPr>
          <w:rFonts w:ascii="Arial" w:hAnsi="Arial" w:cs="Arial"/>
          <w:lang w:val="fr-CA"/>
        </w:rPr>
        <w:t>s</w:t>
      </w:r>
      <w:r>
        <w:rPr>
          <w:rFonts w:ascii="Arial" w:hAnsi="Arial" w:cs="Arial"/>
          <w:lang w:val="fr-CA"/>
        </w:rPr>
        <w:t xml:space="preserve">. </w:t>
      </w:r>
    </w:p>
    <w:p w:rsidR="007E2522" w:rsidRPr="006D27E6" w:rsidRDefault="00B22340" w:rsidP="00A94EE1">
      <w:pPr>
        <w:numPr>
          <w:ilvl w:val="0"/>
          <w:numId w:val="12"/>
        </w:numPr>
        <w:spacing w:after="60"/>
        <w:ind w:left="425" w:hanging="425"/>
        <w:rPr>
          <w:rFonts w:ascii="Arial" w:hAnsi="Arial" w:cs="Arial"/>
          <w:lang w:val="fr-CA"/>
        </w:rPr>
      </w:pPr>
      <w:r>
        <w:rPr>
          <w:rFonts w:ascii="Arial" w:hAnsi="Arial" w:cs="Arial"/>
          <w:lang w:val="fr-CA"/>
        </w:rPr>
        <w:t xml:space="preserve">Revenir dans le véhicule et désactiver les feux intermittents et le </w:t>
      </w:r>
      <w:r w:rsidR="00DD2879">
        <w:rPr>
          <w:rFonts w:ascii="Arial" w:hAnsi="Arial" w:cs="Arial"/>
          <w:lang w:val="fr-CA"/>
        </w:rPr>
        <w:t>signal d’arrêt</w:t>
      </w:r>
      <w:r>
        <w:rPr>
          <w:rFonts w:ascii="Arial" w:hAnsi="Arial" w:cs="Arial"/>
          <w:lang w:val="fr-CA"/>
        </w:rPr>
        <w:t xml:space="preserve"> escamotable. </w:t>
      </w:r>
    </w:p>
    <w:p w:rsidR="007E2522" w:rsidRPr="006D27E6" w:rsidRDefault="00B22340" w:rsidP="00A94EE1">
      <w:pPr>
        <w:numPr>
          <w:ilvl w:val="0"/>
          <w:numId w:val="12"/>
        </w:numPr>
        <w:spacing w:after="60"/>
        <w:ind w:left="425" w:hanging="425"/>
        <w:rPr>
          <w:rFonts w:ascii="Arial" w:hAnsi="Arial" w:cs="Arial"/>
          <w:lang w:val="fr-CA"/>
        </w:rPr>
      </w:pPr>
      <w:r>
        <w:rPr>
          <w:rFonts w:ascii="Arial" w:hAnsi="Arial" w:cs="Arial"/>
          <w:lang w:val="fr-CA"/>
        </w:rPr>
        <w:t>A</w:t>
      </w:r>
      <w:r w:rsidR="00FA7ECC">
        <w:rPr>
          <w:rFonts w:ascii="Arial" w:hAnsi="Arial" w:cs="Arial"/>
          <w:lang w:val="fr-CA"/>
        </w:rPr>
        <w:t xml:space="preserve">rrimer </w:t>
      </w:r>
      <w:r>
        <w:rPr>
          <w:rFonts w:ascii="Arial" w:hAnsi="Arial" w:cs="Arial"/>
          <w:lang w:val="fr-CA"/>
        </w:rPr>
        <w:t>le fauteuil au moyen d</w:t>
      </w:r>
      <w:r w:rsidR="00F4170D">
        <w:rPr>
          <w:rFonts w:ascii="Arial" w:hAnsi="Arial" w:cs="Arial"/>
          <w:lang w:val="fr-CA"/>
        </w:rPr>
        <w:t xml:space="preserve">es </w:t>
      </w:r>
      <w:r w:rsidR="00C65001">
        <w:rPr>
          <w:rFonts w:ascii="Arial" w:hAnsi="Arial" w:cs="Arial"/>
          <w:lang w:val="fr-CA"/>
        </w:rPr>
        <w:t>sangles</w:t>
      </w:r>
      <w:r w:rsidR="00F4170D">
        <w:rPr>
          <w:rFonts w:ascii="Arial" w:hAnsi="Arial" w:cs="Arial"/>
          <w:lang w:val="fr-CA"/>
        </w:rPr>
        <w:t xml:space="preserve"> </w:t>
      </w:r>
      <w:r w:rsidR="007E2522" w:rsidRPr="006D27E6">
        <w:rPr>
          <w:rFonts w:ascii="Arial" w:hAnsi="Arial" w:cs="Arial"/>
          <w:lang w:val="fr-CA"/>
        </w:rPr>
        <w:t>Q-straint</w:t>
      </w:r>
      <w:r>
        <w:rPr>
          <w:rFonts w:ascii="Arial" w:hAnsi="Arial" w:cs="Arial"/>
          <w:lang w:val="fr-CA"/>
        </w:rPr>
        <w:t xml:space="preserve">. </w:t>
      </w:r>
    </w:p>
    <w:p w:rsidR="007E2522" w:rsidRPr="006D27E6" w:rsidRDefault="00FA7ECC" w:rsidP="00FA7ECC">
      <w:pPr>
        <w:spacing w:before="300" w:after="100"/>
        <w:rPr>
          <w:rFonts w:ascii="Arial" w:hAnsi="Arial" w:cs="Arial"/>
          <w:b/>
          <w:lang w:val="fr-CA"/>
        </w:rPr>
      </w:pPr>
      <w:r>
        <w:rPr>
          <w:rFonts w:ascii="Arial" w:hAnsi="Arial" w:cs="Arial"/>
          <w:b/>
          <w:lang w:val="fr-CA"/>
        </w:rPr>
        <w:t xml:space="preserve">Arrimage du fauteuil et </w:t>
      </w:r>
      <w:r w:rsidR="007A617F">
        <w:rPr>
          <w:rFonts w:ascii="Arial" w:hAnsi="Arial" w:cs="Arial"/>
          <w:b/>
          <w:lang w:val="fr-CA"/>
        </w:rPr>
        <w:t xml:space="preserve">installation des ceintures de </w:t>
      </w:r>
      <w:r w:rsidR="007E495F" w:rsidRPr="007A617F">
        <w:rPr>
          <w:rFonts w:ascii="Arial" w:hAnsi="Arial" w:cs="Arial"/>
          <w:b/>
          <w:lang w:val="fr-CA"/>
        </w:rPr>
        <w:t>sécurité</w:t>
      </w:r>
      <w:r w:rsidR="007E495F">
        <w:rPr>
          <w:rFonts w:ascii="Arial" w:hAnsi="Arial" w:cs="Arial"/>
          <w:b/>
          <w:lang w:val="fr-CA"/>
        </w:rPr>
        <w:t xml:space="preserve"> </w:t>
      </w:r>
    </w:p>
    <w:p w:rsidR="00261787" w:rsidRPr="006D27E6" w:rsidRDefault="00713D89" w:rsidP="00A94EE1">
      <w:pPr>
        <w:numPr>
          <w:ilvl w:val="0"/>
          <w:numId w:val="13"/>
        </w:numPr>
        <w:spacing w:after="60"/>
        <w:ind w:left="425" w:hanging="425"/>
        <w:rPr>
          <w:rFonts w:ascii="Arial" w:hAnsi="Arial" w:cs="Arial"/>
          <w:lang w:val="fr-CA"/>
        </w:rPr>
      </w:pPr>
      <w:r>
        <w:rPr>
          <w:rFonts w:ascii="Arial" w:hAnsi="Arial" w:cs="Arial"/>
          <w:lang w:val="fr-CA"/>
        </w:rPr>
        <w:t>Chaque fauteuil roulant doit être arrimé de façon sécuritaire dès qu’il a été embarqué dans l’autobus.</w:t>
      </w:r>
      <w:r w:rsidR="007E2522" w:rsidRPr="006D27E6">
        <w:rPr>
          <w:rFonts w:ascii="Arial" w:hAnsi="Arial" w:cs="Arial"/>
          <w:lang w:val="fr-CA"/>
        </w:rPr>
        <w:t xml:space="preserve"> </w:t>
      </w:r>
    </w:p>
    <w:p w:rsidR="00261787" w:rsidRPr="006D27E6" w:rsidRDefault="00713D89" w:rsidP="00A94EE1">
      <w:pPr>
        <w:numPr>
          <w:ilvl w:val="0"/>
          <w:numId w:val="13"/>
        </w:numPr>
        <w:spacing w:after="60"/>
        <w:ind w:left="425" w:hanging="425"/>
        <w:rPr>
          <w:rFonts w:ascii="Arial" w:hAnsi="Arial" w:cs="Arial"/>
          <w:lang w:val="fr-CA"/>
        </w:rPr>
      </w:pPr>
      <w:r>
        <w:rPr>
          <w:rFonts w:ascii="Arial" w:hAnsi="Arial" w:cs="Arial"/>
          <w:lang w:val="fr-CA"/>
        </w:rPr>
        <w:t xml:space="preserve">En tout temps pendant l’embarquement de fauteuils dans l’autobus, il ne doit jamais y avoir plus d’un fauteuil qui n’est pas arrimé. </w:t>
      </w:r>
    </w:p>
    <w:p w:rsidR="007E2522" w:rsidRDefault="00844BBF" w:rsidP="00844BBF">
      <w:pPr>
        <w:keepLines/>
        <w:numPr>
          <w:ilvl w:val="0"/>
          <w:numId w:val="13"/>
        </w:numPr>
        <w:spacing w:after="60"/>
        <w:ind w:left="425" w:hanging="425"/>
        <w:rPr>
          <w:rFonts w:ascii="Arial" w:hAnsi="Arial" w:cs="Arial"/>
          <w:lang w:val="fr-CA"/>
        </w:rPr>
      </w:pPr>
      <w:r>
        <w:rPr>
          <w:rFonts w:ascii="Arial" w:hAnsi="Arial" w:cs="Arial"/>
          <w:lang w:val="fr-CA"/>
        </w:rPr>
        <w:lastRenderedPageBreak/>
        <w:t>Mettre le fauteuil en position au centre du rectangle formé par les 4 points d’ancrage au plancher, de sorte que les sangles de retenue</w:t>
      </w:r>
      <w:r w:rsidR="007E2522" w:rsidRPr="006D27E6">
        <w:rPr>
          <w:rFonts w:ascii="Arial" w:hAnsi="Arial" w:cs="Arial"/>
          <w:lang w:val="fr-CA"/>
        </w:rPr>
        <w:t xml:space="preserve"> </w:t>
      </w:r>
      <w:r>
        <w:rPr>
          <w:rFonts w:ascii="Arial" w:hAnsi="Arial" w:cs="Arial"/>
          <w:lang w:val="fr-CA"/>
        </w:rPr>
        <w:t>soient attachées au fauteuil et au plancher à un angle d’environ 45 degrés.</w:t>
      </w:r>
      <w:r w:rsidR="007E2522" w:rsidRPr="006D27E6">
        <w:rPr>
          <w:rFonts w:ascii="Arial" w:hAnsi="Arial" w:cs="Arial"/>
          <w:lang w:val="fr-CA"/>
        </w:rPr>
        <w:t xml:space="preserve"> </w:t>
      </w:r>
      <w:r>
        <w:rPr>
          <w:rFonts w:ascii="Arial" w:hAnsi="Arial" w:cs="Arial"/>
          <w:lang w:val="fr-CA"/>
        </w:rPr>
        <w:t xml:space="preserve">Les petites roues pivotantes à l’avant du fauteuil devraient être orientées vers l’avant. </w:t>
      </w:r>
    </w:p>
    <w:p w:rsidR="00FA7ECC" w:rsidRDefault="00713D89" w:rsidP="00A94EE1">
      <w:pPr>
        <w:numPr>
          <w:ilvl w:val="0"/>
          <w:numId w:val="13"/>
        </w:numPr>
        <w:spacing w:after="60"/>
        <w:ind w:left="425" w:hanging="425"/>
        <w:rPr>
          <w:rFonts w:ascii="Arial" w:hAnsi="Arial" w:cs="Arial"/>
          <w:lang w:val="fr-CA"/>
        </w:rPr>
      </w:pPr>
      <w:r>
        <w:rPr>
          <w:rFonts w:ascii="Arial" w:hAnsi="Arial" w:cs="Arial"/>
          <w:lang w:val="fr-CA"/>
        </w:rPr>
        <w:t xml:space="preserve">Le fauteuil et l’élève doivent toujours </w:t>
      </w:r>
      <w:r w:rsidR="00844BBF">
        <w:rPr>
          <w:rFonts w:ascii="Arial" w:hAnsi="Arial" w:cs="Arial"/>
          <w:lang w:val="fr-CA"/>
        </w:rPr>
        <w:t xml:space="preserve">être placés dans le sens de la marche de </w:t>
      </w:r>
      <w:r>
        <w:rPr>
          <w:rFonts w:ascii="Arial" w:hAnsi="Arial" w:cs="Arial"/>
          <w:lang w:val="fr-CA"/>
        </w:rPr>
        <w:t>l’autobus.</w:t>
      </w:r>
      <w:r w:rsidR="00844BBF">
        <w:rPr>
          <w:rFonts w:ascii="Arial" w:hAnsi="Arial" w:cs="Arial"/>
          <w:lang w:val="fr-CA"/>
        </w:rPr>
        <w:t xml:space="preserve"> </w:t>
      </w:r>
    </w:p>
    <w:p w:rsidR="00FA7ECC" w:rsidRDefault="00713D89" w:rsidP="00A94EE1">
      <w:pPr>
        <w:numPr>
          <w:ilvl w:val="0"/>
          <w:numId w:val="13"/>
        </w:numPr>
        <w:spacing w:after="60"/>
        <w:ind w:left="425" w:hanging="425"/>
        <w:rPr>
          <w:rFonts w:ascii="Arial" w:hAnsi="Arial" w:cs="Arial"/>
          <w:lang w:val="fr-CA"/>
        </w:rPr>
      </w:pPr>
      <w:r>
        <w:rPr>
          <w:rFonts w:ascii="Arial" w:hAnsi="Arial" w:cs="Arial"/>
          <w:lang w:val="fr-CA"/>
        </w:rPr>
        <w:t xml:space="preserve">Actionner les freins du fauteuil (s’il est manuel) ou le mettre hors tension (s’il est électrique). </w:t>
      </w:r>
    </w:p>
    <w:p w:rsidR="00E85323" w:rsidRDefault="00E85323" w:rsidP="00A94EE1">
      <w:pPr>
        <w:numPr>
          <w:ilvl w:val="0"/>
          <w:numId w:val="13"/>
        </w:numPr>
        <w:spacing w:after="60"/>
        <w:ind w:left="425" w:hanging="425"/>
        <w:rPr>
          <w:rFonts w:ascii="Arial" w:hAnsi="Arial" w:cs="Arial"/>
          <w:lang w:val="fr-CA"/>
        </w:rPr>
      </w:pPr>
      <w:r>
        <w:rPr>
          <w:rFonts w:ascii="Arial" w:hAnsi="Arial" w:cs="Arial"/>
          <w:lang w:val="fr-CA"/>
        </w:rPr>
        <w:t xml:space="preserve">Fixer les sangles avant (étroites) en accrochant le grand crochet à une partie solide de la structure du fauteuil et en fixant le crochet plat de l’autre extrémité au point d’ancrage au plancher. </w:t>
      </w:r>
    </w:p>
    <w:p w:rsidR="00FA7ECC" w:rsidRDefault="00722BD0" w:rsidP="00A94EE1">
      <w:pPr>
        <w:numPr>
          <w:ilvl w:val="0"/>
          <w:numId w:val="13"/>
        </w:numPr>
        <w:spacing w:after="60"/>
        <w:ind w:left="425" w:hanging="425"/>
        <w:rPr>
          <w:rFonts w:ascii="Arial" w:hAnsi="Arial" w:cs="Arial"/>
          <w:lang w:val="fr-CA"/>
        </w:rPr>
      </w:pPr>
      <w:r>
        <w:rPr>
          <w:rFonts w:ascii="Arial" w:hAnsi="Arial" w:cs="Arial"/>
          <w:lang w:val="fr-CA"/>
        </w:rPr>
        <w:t xml:space="preserve">Tirer la sangle </w:t>
      </w:r>
      <w:r w:rsidR="00705914">
        <w:rPr>
          <w:rFonts w:ascii="Arial" w:hAnsi="Arial" w:cs="Arial"/>
          <w:lang w:val="fr-CA"/>
        </w:rPr>
        <w:t xml:space="preserve">dans la boucle de réglage jusqu’à ce qu’il n’y ait plus de jeu et que la sangle soit fermement attachée au fauteuil. </w:t>
      </w:r>
      <w:r w:rsidR="00CE167C">
        <w:rPr>
          <w:rFonts w:ascii="Arial" w:hAnsi="Arial" w:cs="Arial"/>
          <w:lang w:val="fr-CA"/>
        </w:rPr>
        <w:t>Les boucles de réglage des sangles arrière permettront de bien tendre les sangles avant</w:t>
      </w:r>
      <w:r w:rsidR="00CE167C" w:rsidRPr="006D27E6">
        <w:rPr>
          <w:rFonts w:ascii="Arial" w:hAnsi="Arial" w:cs="Arial"/>
          <w:lang w:val="fr-CA"/>
        </w:rPr>
        <w:t>.</w:t>
      </w:r>
    </w:p>
    <w:p w:rsidR="00FA7ECC" w:rsidRDefault="00FA7ECC" w:rsidP="00A94EE1">
      <w:pPr>
        <w:numPr>
          <w:ilvl w:val="0"/>
          <w:numId w:val="13"/>
        </w:numPr>
        <w:spacing w:after="60"/>
        <w:ind w:left="425" w:hanging="425"/>
        <w:rPr>
          <w:rFonts w:ascii="Arial" w:hAnsi="Arial" w:cs="Arial"/>
          <w:lang w:val="fr-CA"/>
        </w:rPr>
      </w:pPr>
      <w:r w:rsidRPr="006D27E6">
        <w:rPr>
          <w:rFonts w:ascii="Arial" w:hAnsi="Arial" w:cs="Arial"/>
          <w:lang w:val="fr-CA"/>
        </w:rPr>
        <w:t>Attach</w:t>
      </w:r>
      <w:r w:rsidR="00705914">
        <w:rPr>
          <w:rFonts w:ascii="Arial" w:hAnsi="Arial" w:cs="Arial"/>
          <w:lang w:val="fr-CA"/>
        </w:rPr>
        <w:t>e</w:t>
      </w:r>
      <w:r w:rsidR="00CE167C">
        <w:rPr>
          <w:rFonts w:ascii="Arial" w:hAnsi="Arial" w:cs="Arial"/>
          <w:lang w:val="fr-CA"/>
        </w:rPr>
        <w:t>r</w:t>
      </w:r>
      <w:r w:rsidR="00705914">
        <w:rPr>
          <w:rFonts w:ascii="Arial" w:hAnsi="Arial" w:cs="Arial"/>
          <w:lang w:val="fr-CA"/>
        </w:rPr>
        <w:t xml:space="preserve"> l’extrémité libre de la sangle à l’attache velcro située au-dessus de la boucle</w:t>
      </w:r>
      <w:r w:rsidR="00C65001">
        <w:rPr>
          <w:rFonts w:ascii="Arial" w:hAnsi="Arial" w:cs="Arial"/>
          <w:lang w:val="fr-CA"/>
        </w:rPr>
        <w:t xml:space="preserve"> de réglage</w:t>
      </w:r>
      <w:r w:rsidR="00705914">
        <w:rPr>
          <w:rFonts w:ascii="Arial" w:hAnsi="Arial" w:cs="Arial"/>
          <w:lang w:val="fr-CA"/>
        </w:rPr>
        <w:t xml:space="preserve">. </w:t>
      </w:r>
    </w:p>
    <w:p w:rsidR="00FA7ECC" w:rsidRDefault="004E200C" w:rsidP="00A94EE1">
      <w:pPr>
        <w:numPr>
          <w:ilvl w:val="0"/>
          <w:numId w:val="13"/>
        </w:numPr>
        <w:spacing w:after="60"/>
        <w:ind w:left="425" w:hanging="425"/>
        <w:rPr>
          <w:rFonts w:ascii="Arial" w:hAnsi="Arial" w:cs="Arial"/>
          <w:lang w:val="fr-CA"/>
        </w:rPr>
      </w:pPr>
      <w:r>
        <w:rPr>
          <w:rFonts w:ascii="Arial" w:hAnsi="Arial" w:cs="Arial"/>
          <w:lang w:val="fr-CA"/>
        </w:rPr>
        <w:t xml:space="preserve">Fixer les sangles arrière en accrochant le crochet à une partie solide de la structure du fauteuil, aussi près que possible de l’endroit où le dossier et le siège du fauteuil se rejoignent. </w:t>
      </w:r>
    </w:p>
    <w:p w:rsidR="004E200C" w:rsidRDefault="004E200C" w:rsidP="00A94EE1">
      <w:pPr>
        <w:numPr>
          <w:ilvl w:val="0"/>
          <w:numId w:val="13"/>
        </w:numPr>
        <w:spacing w:after="60"/>
        <w:ind w:left="425" w:hanging="425"/>
        <w:rPr>
          <w:rFonts w:ascii="Arial" w:hAnsi="Arial" w:cs="Arial"/>
          <w:lang w:val="fr-CA"/>
        </w:rPr>
      </w:pPr>
      <w:r>
        <w:rPr>
          <w:rFonts w:ascii="Arial" w:hAnsi="Arial" w:cs="Arial"/>
          <w:lang w:val="fr-CA"/>
        </w:rPr>
        <w:t>Fixer le crochet de l’autre extrémité au point d’ancrage au plancher.</w:t>
      </w:r>
    </w:p>
    <w:p w:rsidR="007A617F" w:rsidRDefault="002D239C" w:rsidP="00A94EE1">
      <w:pPr>
        <w:numPr>
          <w:ilvl w:val="0"/>
          <w:numId w:val="13"/>
        </w:numPr>
        <w:spacing w:after="60"/>
        <w:ind w:left="425" w:hanging="425"/>
        <w:rPr>
          <w:rFonts w:ascii="Arial" w:hAnsi="Arial" w:cs="Arial"/>
          <w:lang w:val="fr-CA"/>
        </w:rPr>
      </w:pPr>
      <w:r>
        <w:rPr>
          <w:rFonts w:ascii="Arial" w:hAnsi="Arial" w:cs="Arial"/>
          <w:lang w:val="fr-CA"/>
        </w:rPr>
        <w:t>Il faut a</w:t>
      </w:r>
      <w:r w:rsidR="004E200C">
        <w:rPr>
          <w:rFonts w:ascii="Arial" w:hAnsi="Arial" w:cs="Arial"/>
          <w:lang w:val="fr-CA"/>
        </w:rPr>
        <w:t>ccroche</w:t>
      </w:r>
      <w:r>
        <w:rPr>
          <w:rFonts w:ascii="Arial" w:hAnsi="Arial" w:cs="Arial"/>
          <w:lang w:val="fr-CA"/>
        </w:rPr>
        <w:t>r</w:t>
      </w:r>
      <w:r w:rsidR="004E200C">
        <w:rPr>
          <w:rFonts w:ascii="Arial" w:hAnsi="Arial" w:cs="Arial"/>
          <w:lang w:val="fr-CA"/>
        </w:rPr>
        <w:t xml:space="preserve"> les sangles à une partie soudée et solide de la structure du fauteuil</w:t>
      </w:r>
      <w:r>
        <w:rPr>
          <w:rFonts w:ascii="Arial" w:hAnsi="Arial" w:cs="Arial"/>
          <w:lang w:val="fr-CA"/>
        </w:rPr>
        <w:t>, et non à ses roues</w:t>
      </w:r>
      <w:r w:rsidR="004E200C">
        <w:rPr>
          <w:rFonts w:ascii="Arial" w:hAnsi="Arial" w:cs="Arial"/>
          <w:lang w:val="fr-CA"/>
        </w:rPr>
        <w:t>.</w:t>
      </w:r>
      <w:r w:rsidR="00FA7ECC" w:rsidRPr="006D27E6">
        <w:rPr>
          <w:rFonts w:ascii="Arial" w:hAnsi="Arial" w:cs="Arial"/>
          <w:lang w:val="fr-CA"/>
        </w:rPr>
        <w:t xml:space="preserve"> </w:t>
      </w:r>
      <w:r>
        <w:rPr>
          <w:rFonts w:ascii="Arial" w:hAnsi="Arial" w:cs="Arial"/>
          <w:lang w:val="fr-CA"/>
        </w:rPr>
        <w:t xml:space="preserve">Certains fauteuils sont munis de </w:t>
      </w:r>
      <w:r w:rsidR="000F543B">
        <w:rPr>
          <w:rFonts w:ascii="Arial" w:hAnsi="Arial" w:cs="Arial"/>
          <w:lang w:val="fr-CA"/>
        </w:rPr>
        <w:t xml:space="preserve">boulons ou de boucles d’ancrage qui sont acceptables. </w:t>
      </w:r>
      <w:r w:rsidR="007A617F">
        <w:rPr>
          <w:rFonts w:ascii="Arial" w:hAnsi="Arial" w:cs="Arial"/>
          <w:lang w:val="fr-CA"/>
        </w:rPr>
        <w:t>Il</w:t>
      </w:r>
      <w:r w:rsidR="000F543B">
        <w:rPr>
          <w:rFonts w:ascii="Arial" w:hAnsi="Arial" w:cs="Arial"/>
          <w:lang w:val="fr-CA"/>
        </w:rPr>
        <w:t xml:space="preserve"> faut absolument éviter de croiser deux sangles.</w:t>
      </w:r>
      <w:r w:rsidR="007A617F">
        <w:rPr>
          <w:rFonts w:ascii="Arial" w:hAnsi="Arial" w:cs="Arial"/>
          <w:lang w:val="fr-CA"/>
        </w:rPr>
        <w:t xml:space="preserve"> </w:t>
      </w:r>
    </w:p>
    <w:p w:rsidR="00A41429" w:rsidRDefault="007A617F" w:rsidP="00A94EE1">
      <w:pPr>
        <w:numPr>
          <w:ilvl w:val="0"/>
          <w:numId w:val="13"/>
        </w:numPr>
        <w:spacing w:after="60"/>
        <w:ind w:left="425" w:hanging="425"/>
        <w:rPr>
          <w:rFonts w:ascii="Arial" w:hAnsi="Arial" w:cs="Arial"/>
          <w:lang w:val="fr-CA"/>
        </w:rPr>
      </w:pPr>
      <w:r>
        <w:rPr>
          <w:rFonts w:ascii="Arial" w:hAnsi="Arial" w:cs="Arial"/>
          <w:lang w:val="fr-CA"/>
        </w:rPr>
        <w:t>Ouvrir la boucle de réglage et tirer sur l’extrémité libre de la sangle jusqu’à ce qu</w:t>
      </w:r>
      <w:r w:rsidR="00A41429">
        <w:rPr>
          <w:rFonts w:ascii="Arial" w:hAnsi="Arial" w:cs="Arial"/>
          <w:lang w:val="fr-CA"/>
        </w:rPr>
        <w:t xml:space="preserve">e celle-ci </w:t>
      </w:r>
      <w:r>
        <w:rPr>
          <w:rFonts w:ascii="Arial" w:hAnsi="Arial" w:cs="Arial"/>
          <w:lang w:val="fr-CA"/>
        </w:rPr>
        <w:t xml:space="preserve">soit bien serrée. En tenant l’extrémité libre d’une main, fermer la boucle de réglage jusqu’à ce qu’elle soit bien enclenchée. </w:t>
      </w:r>
      <w:r w:rsidR="00A41429">
        <w:rPr>
          <w:rFonts w:ascii="Arial" w:hAnsi="Arial" w:cs="Arial"/>
          <w:lang w:val="fr-CA"/>
        </w:rPr>
        <w:t>Attacher l’extrémité libre de la sangle à l’attache velcro pour éviter qu’elle ne traîne sur le plancher.</w:t>
      </w:r>
    </w:p>
    <w:p w:rsidR="00A41429" w:rsidRDefault="00A41429" w:rsidP="00A94EE1">
      <w:pPr>
        <w:numPr>
          <w:ilvl w:val="0"/>
          <w:numId w:val="13"/>
        </w:numPr>
        <w:spacing w:after="60"/>
        <w:ind w:left="425" w:hanging="425"/>
        <w:rPr>
          <w:rFonts w:ascii="Arial" w:hAnsi="Arial" w:cs="Arial"/>
          <w:lang w:val="fr-CA"/>
        </w:rPr>
      </w:pPr>
      <w:r>
        <w:rPr>
          <w:rFonts w:ascii="Arial" w:hAnsi="Arial" w:cs="Arial"/>
          <w:lang w:val="fr-CA"/>
        </w:rPr>
        <w:t>S’assurer que toutes les sangles sont bien tendues et que le fauteuil est bien fixé et ne bouge ni de l’avant à l’arrière, ni d’un côté à l’autre.</w:t>
      </w:r>
    </w:p>
    <w:p w:rsidR="00A41429" w:rsidRDefault="00A41429" w:rsidP="00A94EE1">
      <w:pPr>
        <w:numPr>
          <w:ilvl w:val="0"/>
          <w:numId w:val="13"/>
        </w:numPr>
        <w:spacing w:after="60"/>
        <w:ind w:left="425" w:hanging="425"/>
        <w:rPr>
          <w:rFonts w:ascii="Arial" w:hAnsi="Arial" w:cs="Arial"/>
          <w:lang w:val="fr-CA"/>
        </w:rPr>
      </w:pPr>
      <w:r>
        <w:rPr>
          <w:rFonts w:ascii="Arial" w:hAnsi="Arial" w:cs="Arial"/>
          <w:lang w:val="fr-CA"/>
        </w:rPr>
        <w:t>Pour attacher la ceinture abdominale, glisse</w:t>
      </w:r>
      <w:r w:rsidR="00391E0C">
        <w:rPr>
          <w:rFonts w:ascii="Arial" w:hAnsi="Arial" w:cs="Arial"/>
          <w:lang w:val="fr-CA"/>
        </w:rPr>
        <w:t>r</w:t>
      </w:r>
      <w:r>
        <w:rPr>
          <w:rFonts w:ascii="Arial" w:hAnsi="Arial" w:cs="Arial"/>
          <w:lang w:val="fr-CA"/>
        </w:rPr>
        <w:t xml:space="preserve"> s</w:t>
      </w:r>
      <w:r w:rsidR="00391E0C">
        <w:rPr>
          <w:rFonts w:ascii="Arial" w:hAnsi="Arial" w:cs="Arial"/>
          <w:lang w:val="fr-CA"/>
        </w:rPr>
        <w:t>es</w:t>
      </w:r>
      <w:r>
        <w:rPr>
          <w:rFonts w:ascii="Arial" w:hAnsi="Arial" w:cs="Arial"/>
          <w:lang w:val="fr-CA"/>
        </w:rPr>
        <w:t xml:space="preserve"> extrémité</w:t>
      </w:r>
      <w:r w:rsidR="00391E0C">
        <w:rPr>
          <w:rFonts w:ascii="Arial" w:hAnsi="Arial" w:cs="Arial"/>
          <w:lang w:val="fr-CA"/>
        </w:rPr>
        <w:t>s</w:t>
      </w:r>
      <w:r>
        <w:rPr>
          <w:rFonts w:ascii="Arial" w:hAnsi="Arial" w:cs="Arial"/>
          <w:lang w:val="fr-CA"/>
        </w:rPr>
        <w:t xml:space="preserve"> autour d</w:t>
      </w:r>
      <w:r w:rsidR="00B03B3D">
        <w:rPr>
          <w:rFonts w:ascii="Arial" w:hAnsi="Arial" w:cs="Arial"/>
          <w:lang w:val="fr-CA"/>
        </w:rPr>
        <w:t xml:space="preserve">e l’élève </w:t>
      </w:r>
      <w:r>
        <w:rPr>
          <w:rFonts w:ascii="Arial" w:hAnsi="Arial" w:cs="Arial"/>
          <w:lang w:val="fr-CA"/>
        </w:rPr>
        <w:t>puis, vers le bas</w:t>
      </w:r>
      <w:r w:rsidR="00391E0C">
        <w:rPr>
          <w:rFonts w:ascii="Arial" w:hAnsi="Arial" w:cs="Arial"/>
          <w:lang w:val="fr-CA"/>
        </w:rPr>
        <w:t>, en direction des sangles de retenue arrière</w:t>
      </w:r>
      <w:r>
        <w:rPr>
          <w:rFonts w:ascii="Arial" w:hAnsi="Arial" w:cs="Arial"/>
          <w:lang w:val="fr-CA"/>
        </w:rPr>
        <w:t>, dans l</w:t>
      </w:r>
      <w:r w:rsidR="00391E0C">
        <w:rPr>
          <w:rFonts w:ascii="Arial" w:hAnsi="Arial" w:cs="Arial"/>
          <w:lang w:val="fr-CA"/>
        </w:rPr>
        <w:t xml:space="preserve">es </w:t>
      </w:r>
      <w:r>
        <w:rPr>
          <w:rFonts w:ascii="Arial" w:hAnsi="Arial" w:cs="Arial"/>
          <w:lang w:val="fr-CA"/>
        </w:rPr>
        <w:t>ouverture</w:t>
      </w:r>
      <w:r w:rsidR="00391E0C">
        <w:rPr>
          <w:rFonts w:ascii="Arial" w:hAnsi="Arial" w:cs="Arial"/>
          <w:lang w:val="fr-CA"/>
        </w:rPr>
        <w:t>s</w:t>
      </w:r>
      <w:r>
        <w:rPr>
          <w:rFonts w:ascii="Arial" w:hAnsi="Arial" w:cs="Arial"/>
          <w:lang w:val="fr-CA"/>
        </w:rPr>
        <w:t xml:space="preserve"> entre le </w:t>
      </w:r>
      <w:r w:rsidR="00391E0C">
        <w:rPr>
          <w:rFonts w:ascii="Arial" w:hAnsi="Arial" w:cs="Arial"/>
          <w:lang w:val="fr-CA"/>
        </w:rPr>
        <w:t xml:space="preserve">siège et les panneaux latéraux ou entre le siège et le dossier du fauteuil. Accrocher les extrémités de la ceinture </w:t>
      </w:r>
      <w:r w:rsidR="002C35A6">
        <w:rPr>
          <w:rFonts w:ascii="Arial" w:hAnsi="Arial" w:cs="Arial"/>
          <w:lang w:val="fr-CA"/>
        </w:rPr>
        <w:t>sur les</w:t>
      </w:r>
      <w:r w:rsidR="00391E0C">
        <w:rPr>
          <w:rFonts w:ascii="Arial" w:hAnsi="Arial" w:cs="Arial"/>
          <w:lang w:val="fr-CA"/>
        </w:rPr>
        <w:t xml:space="preserve"> tétons de connexion situés sur les sangles de retenue arrière.</w:t>
      </w:r>
    </w:p>
    <w:p w:rsidR="00FA7ECC" w:rsidRDefault="002C35A6" w:rsidP="00A94EE1">
      <w:pPr>
        <w:numPr>
          <w:ilvl w:val="0"/>
          <w:numId w:val="13"/>
        </w:numPr>
        <w:spacing w:after="60"/>
        <w:ind w:left="425" w:hanging="425"/>
        <w:rPr>
          <w:rFonts w:ascii="Arial" w:hAnsi="Arial" w:cs="Arial"/>
          <w:lang w:val="fr-CA"/>
        </w:rPr>
      </w:pPr>
      <w:r>
        <w:rPr>
          <w:rFonts w:ascii="Arial" w:hAnsi="Arial" w:cs="Arial"/>
          <w:lang w:val="fr-CA"/>
        </w:rPr>
        <w:t xml:space="preserve">La ceinture doit être portée aussi bas que possible sur le pelvis de l’élève et être aussi serrée que possible. Il faut s’assurer qu’elle n’est pas tordue. </w:t>
      </w:r>
    </w:p>
    <w:p w:rsidR="00FA7ECC" w:rsidRDefault="002C35A6" w:rsidP="00A94EE1">
      <w:pPr>
        <w:numPr>
          <w:ilvl w:val="0"/>
          <w:numId w:val="13"/>
        </w:numPr>
        <w:spacing w:after="60"/>
        <w:ind w:left="425" w:hanging="425"/>
        <w:rPr>
          <w:rFonts w:ascii="Arial" w:hAnsi="Arial" w:cs="Arial"/>
          <w:lang w:val="fr-CA"/>
        </w:rPr>
      </w:pPr>
      <w:r>
        <w:rPr>
          <w:rFonts w:ascii="Arial" w:hAnsi="Arial" w:cs="Arial"/>
          <w:lang w:val="fr-CA"/>
        </w:rPr>
        <w:t>Pour attacher la ceinture épaulière, accroche</w:t>
      </w:r>
      <w:r w:rsidR="00C65001">
        <w:rPr>
          <w:rFonts w:ascii="Arial" w:hAnsi="Arial" w:cs="Arial"/>
          <w:lang w:val="fr-CA"/>
        </w:rPr>
        <w:t>r</w:t>
      </w:r>
      <w:r>
        <w:rPr>
          <w:rFonts w:ascii="Arial" w:hAnsi="Arial" w:cs="Arial"/>
          <w:lang w:val="fr-CA"/>
        </w:rPr>
        <w:t xml:space="preserve"> son extrémité libre </w:t>
      </w:r>
      <w:r w:rsidR="003F6579">
        <w:rPr>
          <w:rFonts w:ascii="Arial" w:hAnsi="Arial" w:cs="Arial"/>
          <w:lang w:val="fr-CA"/>
        </w:rPr>
        <w:t>au téton de connexion situé du côté droit de la ceinture abdominale si le fauteuil se trouve du côté gauche de l’autobus, ou du côté gauche de la ceinture si le fauteuil se trouve du côté droit de l’autobus.</w:t>
      </w:r>
      <w:r w:rsidR="00FA7ECC" w:rsidRPr="006D27E6">
        <w:rPr>
          <w:rFonts w:ascii="Arial" w:hAnsi="Arial" w:cs="Arial"/>
          <w:lang w:val="fr-CA"/>
        </w:rPr>
        <w:t xml:space="preserve"> </w:t>
      </w:r>
      <w:r w:rsidR="003F6579">
        <w:rPr>
          <w:rFonts w:ascii="Arial" w:hAnsi="Arial" w:cs="Arial"/>
          <w:lang w:val="fr-CA"/>
        </w:rPr>
        <w:t xml:space="preserve">Encore une fois, il faut ajuster la ceinture épaulière pour qu’elle soit aussi serrée que possible, tout en s’assurant qu’elle </w:t>
      </w:r>
      <w:r w:rsidR="00B03B3D">
        <w:rPr>
          <w:rFonts w:ascii="Arial" w:hAnsi="Arial" w:cs="Arial"/>
          <w:lang w:val="fr-CA"/>
        </w:rPr>
        <w:t xml:space="preserve">ne frotte pas sur le cou de l’élève. </w:t>
      </w:r>
    </w:p>
    <w:p w:rsidR="001534A8" w:rsidRDefault="001534A8" w:rsidP="00A94EE1">
      <w:pPr>
        <w:numPr>
          <w:ilvl w:val="0"/>
          <w:numId w:val="13"/>
        </w:numPr>
        <w:spacing w:after="60"/>
        <w:ind w:left="425" w:hanging="425"/>
        <w:rPr>
          <w:rFonts w:ascii="Arial" w:hAnsi="Arial" w:cs="Arial"/>
          <w:lang w:val="fr-CA"/>
        </w:rPr>
      </w:pPr>
      <w:r>
        <w:rPr>
          <w:rFonts w:ascii="Arial" w:hAnsi="Arial" w:cs="Arial"/>
          <w:lang w:val="fr-CA"/>
        </w:rPr>
        <w:lastRenderedPageBreak/>
        <w:t xml:space="preserve">Pour éviter toute pression vers le bas, la </w:t>
      </w:r>
      <w:r w:rsidR="00B03B3D">
        <w:rPr>
          <w:rFonts w:ascii="Arial" w:hAnsi="Arial" w:cs="Arial"/>
          <w:lang w:val="fr-CA"/>
        </w:rPr>
        <w:t xml:space="preserve">ceinture épaulière devrait passer au milieu de l’épaule de l’élève </w:t>
      </w:r>
      <w:r>
        <w:rPr>
          <w:rFonts w:ascii="Arial" w:hAnsi="Arial" w:cs="Arial"/>
          <w:lang w:val="fr-CA"/>
        </w:rPr>
        <w:t xml:space="preserve">puis remonter vers l’arrière. La ceinture abdominale et la ceinture épaulière ne devraient pas être tenues à l’écart du corps de l’élève par des éléments du fauteuil tels que les accoudoirs ou les roues. </w:t>
      </w:r>
    </w:p>
    <w:p w:rsidR="00BD180E" w:rsidRPr="006D27E6" w:rsidRDefault="00A94EE1" w:rsidP="00A94EE1">
      <w:pPr>
        <w:spacing w:before="300" w:after="100"/>
        <w:rPr>
          <w:rFonts w:ascii="Arial" w:hAnsi="Arial" w:cs="Arial"/>
          <w:b/>
          <w:lang w:val="fr-CA"/>
        </w:rPr>
      </w:pPr>
      <w:r>
        <w:rPr>
          <w:rFonts w:ascii="Arial" w:hAnsi="Arial" w:cs="Arial"/>
          <w:b/>
          <w:lang w:val="fr-CA"/>
        </w:rPr>
        <w:t xml:space="preserve">Débarquement </w:t>
      </w:r>
    </w:p>
    <w:p w:rsidR="00A94EE1" w:rsidRDefault="00A94EE1" w:rsidP="00A94EE1">
      <w:pPr>
        <w:spacing w:after="100"/>
        <w:rPr>
          <w:rFonts w:ascii="Arial" w:hAnsi="Arial" w:cs="Arial"/>
          <w:lang w:val="fr-CA"/>
        </w:rPr>
      </w:pPr>
      <w:r>
        <w:rPr>
          <w:rFonts w:ascii="Arial" w:hAnsi="Arial" w:cs="Arial"/>
          <w:lang w:val="fr-CA"/>
        </w:rPr>
        <w:t>Pour utiliser une plateforme élévatrice pour l</w:t>
      </w:r>
      <w:r w:rsidR="00BB65F7">
        <w:rPr>
          <w:rFonts w:ascii="Arial" w:hAnsi="Arial" w:cs="Arial"/>
          <w:lang w:val="fr-CA"/>
        </w:rPr>
        <w:t xml:space="preserve">e débarquement </w:t>
      </w:r>
      <w:r w:rsidR="00CE167C">
        <w:rPr>
          <w:rFonts w:ascii="Arial" w:hAnsi="Arial" w:cs="Arial"/>
          <w:lang w:val="fr-CA"/>
        </w:rPr>
        <w:t>d’une ou un élève en fauteuil roulant sur une route ou une rue d’une ville ou d’un village, la conductrice ou</w:t>
      </w:r>
      <w:r>
        <w:rPr>
          <w:rFonts w:ascii="Arial" w:hAnsi="Arial" w:cs="Arial"/>
          <w:lang w:val="fr-CA"/>
        </w:rPr>
        <w:t xml:space="preserve"> le conducteur doit procéder comme suit (sauf indication contraire de la police ou du gestionnaire du transport) : </w:t>
      </w:r>
    </w:p>
    <w:p w:rsidR="00BD180E" w:rsidRPr="006D27E6" w:rsidRDefault="00B924F7" w:rsidP="00A94EE1">
      <w:pPr>
        <w:numPr>
          <w:ilvl w:val="0"/>
          <w:numId w:val="14"/>
        </w:numPr>
        <w:spacing w:after="60"/>
        <w:ind w:left="426" w:hanging="426"/>
        <w:rPr>
          <w:rFonts w:ascii="Arial" w:hAnsi="Arial" w:cs="Arial"/>
          <w:lang w:val="fr-CA"/>
        </w:rPr>
      </w:pPr>
      <w:r>
        <w:rPr>
          <w:rFonts w:ascii="Arial" w:hAnsi="Arial" w:cs="Arial"/>
          <w:lang w:val="fr-CA"/>
        </w:rPr>
        <w:t xml:space="preserve">S’assurer que le véhicule est arrêté à un endroit sécuritaire pour le débarquement. </w:t>
      </w:r>
    </w:p>
    <w:p w:rsidR="00B924F7" w:rsidRPr="006D27E6" w:rsidRDefault="00B924F7" w:rsidP="00B924F7">
      <w:pPr>
        <w:numPr>
          <w:ilvl w:val="0"/>
          <w:numId w:val="14"/>
        </w:numPr>
        <w:spacing w:after="60"/>
        <w:ind w:left="425" w:hanging="425"/>
        <w:rPr>
          <w:rFonts w:ascii="Arial" w:hAnsi="Arial" w:cs="Arial"/>
          <w:lang w:val="fr-CA"/>
        </w:rPr>
      </w:pPr>
      <w:r>
        <w:rPr>
          <w:rFonts w:ascii="Arial" w:hAnsi="Arial" w:cs="Arial"/>
          <w:lang w:val="fr-CA"/>
        </w:rPr>
        <w:t xml:space="preserve">Actionner les feux de détresse. </w:t>
      </w:r>
    </w:p>
    <w:p w:rsidR="00BD180E" w:rsidRPr="006D27E6" w:rsidRDefault="00B924F7" w:rsidP="00A94EE1">
      <w:pPr>
        <w:numPr>
          <w:ilvl w:val="0"/>
          <w:numId w:val="14"/>
        </w:numPr>
        <w:spacing w:after="60"/>
        <w:ind w:left="426" w:hanging="426"/>
        <w:rPr>
          <w:rFonts w:ascii="Arial" w:hAnsi="Arial" w:cs="Arial"/>
          <w:lang w:val="fr-CA"/>
        </w:rPr>
      </w:pPr>
      <w:r>
        <w:rPr>
          <w:rFonts w:ascii="Arial" w:hAnsi="Arial" w:cs="Arial"/>
          <w:lang w:val="fr-CA"/>
        </w:rPr>
        <w:t>S’assurer que le frein de stationnement a été actionné</w:t>
      </w:r>
      <w:r w:rsidR="00BD180E" w:rsidRPr="006D27E6">
        <w:rPr>
          <w:rFonts w:ascii="Arial" w:hAnsi="Arial" w:cs="Arial"/>
          <w:lang w:val="fr-CA"/>
        </w:rPr>
        <w:t>.</w:t>
      </w:r>
      <w:r>
        <w:rPr>
          <w:rFonts w:ascii="Arial" w:hAnsi="Arial" w:cs="Arial"/>
          <w:lang w:val="fr-CA"/>
        </w:rPr>
        <w:t xml:space="preserve"> </w:t>
      </w:r>
    </w:p>
    <w:p w:rsidR="00BD180E" w:rsidRPr="006D27E6" w:rsidRDefault="00B924F7" w:rsidP="00A94EE1">
      <w:pPr>
        <w:numPr>
          <w:ilvl w:val="0"/>
          <w:numId w:val="14"/>
        </w:numPr>
        <w:spacing w:after="60"/>
        <w:ind w:left="426" w:hanging="426"/>
        <w:rPr>
          <w:rFonts w:ascii="Arial" w:hAnsi="Arial" w:cs="Arial"/>
          <w:lang w:val="fr-CA"/>
        </w:rPr>
      </w:pPr>
      <w:r>
        <w:rPr>
          <w:rFonts w:ascii="Arial" w:hAnsi="Arial" w:cs="Arial"/>
          <w:lang w:val="fr-CA"/>
        </w:rPr>
        <w:t>Aller vers l’élève en fauteuil roulant et enlever la ceinture abdominale, la ceinture épaulière, les 2 </w:t>
      </w:r>
      <w:r w:rsidR="00CE167C">
        <w:rPr>
          <w:rFonts w:ascii="Arial" w:hAnsi="Arial" w:cs="Arial"/>
          <w:lang w:val="fr-CA"/>
        </w:rPr>
        <w:t xml:space="preserve">sangles </w:t>
      </w:r>
      <w:r>
        <w:rPr>
          <w:rFonts w:ascii="Arial" w:hAnsi="Arial" w:cs="Arial"/>
          <w:lang w:val="fr-CA"/>
        </w:rPr>
        <w:t>Q-straint à l’avant du fauteuil</w:t>
      </w:r>
      <w:r w:rsidR="00F4170D">
        <w:rPr>
          <w:rFonts w:ascii="Arial" w:hAnsi="Arial" w:cs="Arial"/>
          <w:lang w:val="fr-CA"/>
        </w:rPr>
        <w:t xml:space="preserve"> et</w:t>
      </w:r>
      <w:r>
        <w:rPr>
          <w:rFonts w:ascii="Arial" w:hAnsi="Arial" w:cs="Arial"/>
          <w:lang w:val="fr-CA"/>
        </w:rPr>
        <w:t xml:space="preserve"> </w:t>
      </w:r>
      <w:r w:rsidR="00F4170D">
        <w:rPr>
          <w:rFonts w:ascii="Arial" w:hAnsi="Arial" w:cs="Arial"/>
          <w:lang w:val="fr-CA"/>
        </w:rPr>
        <w:t>les 2 </w:t>
      </w:r>
      <w:r w:rsidR="00CE167C">
        <w:rPr>
          <w:rFonts w:ascii="Arial" w:hAnsi="Arial" w:cs="Arial"/>
          <w:lang w:val="fr-CA"/>
        </w:rPr>
        <w:t xml:space="preserve">sangles </w:t>
      </w:r>
      <w:r w:rsidR="00F4170D">
        <w:rPr>
          <w:rFonts w:ascii="Arial" w:hAnsi="Arial" w:cs="Arial"/>
          <w:lang w:val="fr-CA"/>
        </w:rPr>
        <w:t xml:space="preserve">Q-straint à l’arrière du fauteuil, et suspendre les ceintures. </w:t>
      </w:r>
    </w:p>
    <w:p w:rsidR="00BD180E" w:rsidRPr="006D27E6" w:rsidRDefault="00837840" w:rsidP="00A94EE1">
      <w:pPr>
        <w:numPr>
          <w:ilvl w:val="0"/>
          <w:numId w:val="14"/>
        </w:numPr>
        <w:spacing w:after="60"/>
        <w:ind w:left="426" w:hanging="426"/>
        <w:rPr>
          <w:rFonts w:ascii="Arial" w:hAnsi="Arial" w:cs="Arial"/>
          <w:lang w:val="fr-CA"/>
        </w:rPr>
      </w:pPr>
      <w:r w:rsidRPr="003E0694">
        <w:rPr>
          <w:rFonts w:ascii="Arial" w:hAnsi="Arial" w:cs="Arial"/>
          <w:highlight w:val="yellow"/>
          <w:lang w:val="fr-CA"/>
        </w:rPr>
        <w:t>Dégager les freins du fauteuil,</w:t>
      </w:r>
      <w:r>
        <w:rPr>
          <w:rFonts w:ascii="Arial" w:hAnsi="Arial" w:cs="Arial"/>
          <w:lang w:val="fr-CA"/>
        </w:rPr>
        <w:t xml:space="preserve"> le </w:t>
      </w:r>
      <w:r w:rsidR="003E0694">
        <w:rPr>
          <w:rFonts w:ascii="Arial" w:hAnsi="Arial" w:cs="Arial"/>
          <w:lang w:val="fr-CA"/>
        </w:rPr>
        <w:t xml:space="preserve">mettre en position devant la plateforme </w:t>
      </w:r>
      <w:r>
        <w:rPr>
          <w:rFonts w:ascii="Arial" w:hAnsi="Arial" w:cs="Arial"/>
          <w:lang w:val="fr-CA"/>
        </w:rPr>
        <w:t xml:space="preserve">et actionner les freins. </w:t>
      </w:r>
      <w:r w:rsidR="003E0694">
        <w:rPr>
          <w:rFonts w:ascii="Arial" w:hAnsi="Arial" w:cs="Arial"/>
          <w:lang w:val="fr-CA"/>
        </w:rPr>
        <w:t>S’il s’agit d’un fauteuil électrique, s’assurer qu’il est hors tension.</w:t>
      </w:r>
      <w:r>
        <w:rPr>
          <w:rFonts w:ascii="Arial" w:hAnsi="Arial" w:cs="Arial"/>
          <w:lang w:val="fr-CA"/>
        </w:rPr>
        <w:t xml:space="preserve"> </w:t>
      </w:r>
    </w:p>
    <w:p w:rsidR="004E2149" w:rsidRPr="006D27E6" w:rsidRDefault="003E0694" w:rsidP="00A94EE1">
      <w:pPr>
        <w:numPr>
          <w:ilvl w:val="0"/>
          <w:numId w:val="14"/>
        </w:numPr>
        <w:spacing w:after="60"/>
        <w:ind w:left="426" w:hanging="426"/>
        <w:rPr>
          <w:rFonts w:ascii="Arial" w:hAnsi="Arial" w:cs="Arial"/>
          <w:lang w:val="fr-CA"/>
        </w:rPr>
      </w:pPr>
      <w:r>
        <w:rPr>
          <w:rFonts w:ascii="Arial" w:hAnsi="Arial" w:cs="Arial"/>
          <w:lang w:val="fr-CA"/>
        </w:rPr>
        <w:t xml:space="preserve">Vérifier s’il vient d’autres véhicules, puis actionner les feux intermittents </w:t>
      </w:r>
      <w:r w:rsidRPr="003E0694">
        <w:rPr>
          <w:rFonts w:ascii="Arial" w:hAnsi="Arial" w:cs="Arial"/>
          <w:highlight w:val="yellow"/>
          <w:lang w:val="fr-CA"/>
        </w:rPr>
        <w:t>et le signal d’arrêt escamotable</w:t>
      </w:r>
      <w:r>
        <w:rPr>
          <w:rFonts w:ascii="Arial" w:hAnsi="Arial" w:cs="Arial"/>
          <w:lang w:val="fr-CA"/>
        </w:rPr>
        <w:t xml:space="preserve">. </w:t>
      </w:r>
    </w:p>
    <w:p w:rsidR="004E2149" w:rsidRPr="006D27E6" w:rsidRDefault="00F4170D" w:rsidP="00A94EE1">
      <w:pPr>
        <w:numPr>
          <w:ilvl w:val="0"/>
          <w:numId w:val="14"/>
        </w:numPr>
        <w:spacing w:after="60"/>
        <w:ind w:left="426" w:hanging="426"/>
        <w:rPr>
          <w:rFonts w:ascii="Arial" w:hAnsi="Arial" w:cs="Arial"/>
          <w:lang w:val="fr-CA"/>
        </w:rPr>
      </w:pPr>
      <w:r>
        <w:rPr>
          <w:rFonts w:ascii="Arial" w:hAnsi="Arial" w:cs="Arial"/>
          <w:lang w:val="fr-CA"/>
        </w:rPr>
        <w:t xml:space="preserve">Sortir du véhicule, ouvrir les portes de la plateforme et les attacher. </w:t>
      </w:r>
    </w:p>
    <w:p w:rsidR="004E2149" w:rsidRPr="006D27E6" w:rsidRDefault="003E0694" w:rsidP="00A94EE1">
      <w:pPr>
        <w:numPr>
          <w:ilvl w:val="0"/>
          <w:numId w:val="14"/>
        </w:numPr>
        <w:spacing w:after="60"/>
        <w:ind w:left="426" w:hanging="426"/>
        <w:rPr>
          <w:rFonts w:ascii="Arial" w:hAnsi="Arial" w:cs="Arial"/>
          <w:lang w:val="fr-CA"/>
        </w:rPr>
      </w:pPr>
      <w:r>
        <w:rPr>
          <w:rFonts w:ascii="Arial" w:hAnsi="Arial" w:cs="Arial"/>
          <w:lang w:val="fr-CA"/>
        </w:rPr>
        <w:t xml:space="preserve">Déplier </w:t>
      </w:r>
      <w:r w:rsidR="00F4170D">
        <w:rPr>
          <w:rFonts w:ascii="Arial" w:hAnsi="Arial" w:cs="Arial"/>
          <w:lang w:val="fr-CA"/>
        </w:rPr>
        <w:t xml:space="preserve">la plateforme au niveau du plancher du véhicule. </w:t>
      </w:r>
    </w:p>
    <w:p w:rsidR="004E2149" w:rsidRPr="006D27E6" w:rsidRDefault="00F4170D" w:rsidP="00A94EE1">
      <w:pPr>
        <w:numPr>
          <w:ilvl w:val="0"/>
          <w:numId w:val="14"/>
        </w:numPr>
        <w:spacing w:after="60"/>
        <w:ind w:left="426" w:hanging="426"/>
        <w:rPr>
          <w:rFonts w:ascii="Arial" w:hAnsi="Arial" w:cs="Arial"/>
          <w:lang w:val="fr-CA"/>
        </w:rPr>
      </w:pPr>
      <w:r>
        <w:rPr>
          <w:rFonts w:ascii="Arial" w:hAnsi="Arial" w:cs="Arial"/>
          <w:lang w:val="fr-CA"/>
        </w:rPr>
        <w:t xml:space="preserve">Revenir à l’intérieur du véhicule, </w:t>
      </w:r>
      <w:r w:rsidR="003C3FF4" w:rsidRPr="003C3FF4">
        <w:rPr>
          <w:rFonts w:ascii="Arial" w:hAnsi="Arial" w:cs="Arial"/>
          <w:highlight w:val="yellow"/>
          <w:lang w:val="fr-CA"/>
        </w:rPr>
        <w:t>a</w:t>
      </w:r>
      <w:r w:rsidR="003C3FF4" w:rsidRPr="003E0694">
        <w:rPr>
          <w:rFonts w:ascii="Arial" w:hAnsi="Arial" w:cs="Arial"/>
          <w:highlight w:val="yellow"/>
          <w:lang w:val="fr-CA"/>
        </w:rPr>
        <w:t>ttacher la ceinture de levage</w:t>
      </w:r>
      <w:r w:rsidR="003C3FF4">
        <w:rPr>
          <w:rFonts w:ascii="Arial" w:hAnsi="Arial" w:cs="Arial"/>
          <w:highlight w:val="yellow"/>
          <w:lang w:val="fr-CA"/>
        </w:rPr>
        <w:t>,</w:t>
      </w:r>
      <w:r w:rsidR="003C3FF4" w:rsidRPr="003E0694">
        <w:rPr>
          <w:rFonts w:ascii="Arial" w:hAnsi="Arial" w:cs="Arial"/>
          <w:highlight w:val="yellow"/>
          <w:lang w:val="fr-CA"/>
        </w:rPr>
        <w:t xml:space="preserve"> </w:t>
      </w:r>
      <w:r>
        <w:rPr>
          <w:rFonts w:ascii="Arial" w:hAnsi="Arial" w:cs="Arial"/>
          <w:lang w:val="fr-CA"/>
        </w:rPr>
        <w:t xml:space="preserve">pousser le fauteuil roulant sur la plateforme et actionner les freins du fauteuil. S’il s’agit d’un fauteuil électrique, </w:t>
      </w:r>
      <w:r w:rsidRPr="00CE167C">
        <w:rPr>
          <w:rFonts w:ascii="Arial" w:hAnsi="Arial" w:cs="Arial"/>
          <w:highlight w:val="yellow"/>
          <w:lang w:val="fr-CA"/>
        </w:rPr>
        <w:t>le mettre sous tension, s’assurer qu’il roule à basse vitesse et</w:t>
      </w:r>
      <w:r>
        <w:rPr>
          <w:rFonts w:ascii="Arial" w:hAnsi="Arial" w:cs="Arial"/>
          <w:lang w:val="fr-CA"/>
        </w:rPr>
        <w:t xml:space="preserve"> le mettre hors tension.</w:t>
      </w:r>
      <w:r w:rsidR="006C65BE">
        <w:rPr>
          <w:rFonts w:ascii="Arial" w:hAnsi="Arial" w:cs="Arial"/>
          <w:lang w:val="fr-CA"/>
        </w:rPr>
        <w:t xml:space="preserve"> </w:t>
      </w:r>
    </w:p>
    <w:p w:rsidR="004E2149" w:rsidRPr="006D27E6" w:rsidRDefault="00837840" w:rsidP="00A94EE1">
      <w:pPr>
        <w:numPr>
          <w:ilvl w:val="0"/>
          <w:numId w:val="14"/>
        </w:numPr>
        <w:spacing w:after="60"/>
        <w:ind w:left="426" w:hanging="426"/>
        <w:rPr>
          <w:rFonts w:ascii="Arial" w:hAnsi="Arial" w:cs="Arial"/>
          <w:lang w:val="fr-CA"/>
        </w:rPr>
      </w:pPr>
      <w:r w:rsidRPr="006D27E6">
        <w:rPr>
          <w:rFonts w:ascii="Arial" w:hAnsi="Arial" w:cs="Arial"/>
          <w:lang w:val="fr-CA"/>
        </w:rPr>
        <w:t>Inform</w:t>
      </w:r>
      <w:r>
        <w:rPr>
          <w:rFonts w:ascii="Arial" w:hAnsi="Arial" w:cs="Arial"/>
          <w:lang w:val="fr-CA"/>
        </w:rPr>
        <w:t xml:space="preserve">er l’élève que la plateforme va s’abaisser. En gardant une main sur le fauteuil et en utilisant l’autre main pour actionner la commande, abaisser la plateforme jusqu’au niveau du sol. </w:t>
      </w:r>
    </w:p>
    <w:p w:rsidR="004E2149" w:rsidRPr="006D27E6" w:rsidRDefault="003E0694" w:rsidP="00A94EE1">
      <w:pPr>
        <w:numPr>
          <w:ilvl w:val="0"/>
          <w:numId w:val="14"/>
        </w:numPr>
        <w:spacing w:after="60"/>
        <w:ind w:left="426" w:hanging="426"/>
        <w:rPr>
          <w:rFonts w:ascii="Arial" w:hAnsi="Arial" w:cs="Arial"/>
          <w:lang w:val="fr-CA"/>
        </w:rPr>
      </w:pPr>
      <w:r>
        <w:rPr>
          <w:rFonts w:ascii="Arial" w:hAnsi="Arial" w:cs="Arial"/>
          <w:lang w:val="fr-CA"/>
        </w:rPr>
        <w:t>Dégager les freins du fauteuil, détacher la ceinture de levage</w:t>
      </w:r>
      <w:r w:rsidR="006C65BE">
        <w:rPr>
          <w:rFonts w:ascii="Arial" w:hAnsi="Arial" w:cs="Arial"/>
          <w:lang w:val="fr-CA"/>
        </w:rPr>
        <w:t xml:space="preserve"> et</w:t>
      </w:r>
      <w:r>
        <w:rPr>
          <w:rFonts w:ascii="Arial" w:hAnsi="Arial" w:cs="Arial"/>
          <w:lang w:val="fr-CA"/>
        </w:rPr>
        <w:t xml:space="preserve"> pousser le fauteuil devant la plateforme</w:t>
      </w:r>
      <w:r w:rsidR="006C65BE">
        <w:rPr>
          <w:rFonts w:ascii="Arial" w:hAnsi="Arial" w:cs="Arial"/>
          <w:lang w:val="fr-CA"/>
        </w:rPr>
        <w:t>.</w:t>
      </w:r>
      <w:r>
        <w:rPr>
          <w:rFonts w:ascii="Arial" w:hAnsi="Arial" w:cs="Arial"/>
          <w:lang w:val="fr-CA"/>
        </w:rPr>
        <w:t xml:space="preserve"> S’il s’agit d’un fauteuil électrique, le mettre sous tension</w:t>
      </w:r>
      <w:r w:rsidR="006C65BE">
        <w:rPr>
          <w:rFonts w:ascii="Arial" w:hAnsi="Arial" w:cs="Arial"/>
          <w:lang w:val="fr-CA"/>
        </w:rPr>
        <w:t xml:space="preserve"> et</w:t>
      </w:r>
      <w:r>
        <w:rPr>
          <w:rFonts w:ascii="Arial" w:hAnsi="Arial" w:cs="Arial"/>
          <w:lang w:val="fr-CA"/>
        </w:rPr>
        <w:t xml:space="preserve"> s’assurer qu’il roule à basse vitesse</w:t>
      </w:r>
      <w:r w:rsidR="004E2149" w:rsidRPr="006D27E6">
        <w:rPr>
          <w:rFonts w:ascii="Arial" w:hAnsi="Arial" w:cs="Arial"/>
          <w:lang w:val="fr-CA"/>
        </w:rPr>
        <w:t>.</w:t>
      </w:r>
      <w:r w:rsidR="006C65BE">
        <w:rPr>
          <w:rFonts w:ascii="Arial" w:hAnsi="Arial" w:cs="Arial"/>
          <w:lang w:val="fr-CA"/>
        </w:rPr>
        <w:t xml:space="preserve"> </w:t>
      </w:r>
    </w:p>
    <w:p w:rsidR="004E2149" w:rsidRPr="006D27E6" w:rsidRDefault="006C65BE" w:rsidP="00A94EE1">
      <w:pPr>
        <w:numPr>
          <w:ilvl w:val="0"/>
          <w:numId w:val="14"/>
        </w:numPr>
        <w:spacing w:after="60"/>
        <w:ind w:left="426" w:hanging="426"/>
        <w:rPr>
          <w:rFonts w:ascii="Arial" w:hAnsi="Arial" w:cs="Arial"/>
          <w:lang w:val="fr-CA"/>
        </w:rPr>
      </w:pPr>
      <w:r>
        <w:rPr>
          <w:rFonts w:ascii="Arial" w:hAnsi="Arial" w:cs="Arial"/>
          <w:lang w:val="fr-CA"/>
        </w:rPr>
        <w:t>Un des parents</w:t>
      </w:r>
      <w:r w:rsidR="00CE167C">
        <w:rPr>
          <w:rFonts w:ascii="Arial" w:hAnsi="Arial" w:cs="Arial"/>
          <w:lang w:val="fr-CA"/>
        </w:rPr>
        <w:t xml:space="preserve"> de l’élève, sa tutrice ou son </w:t>
      </w:r>
      <w:r>
        <w:rPr>
          <w:rFonts w:ascii="Arial" w:hAnsi="Arial" w:cs="Arial"/>
          <w:lang w:val="fr-CA"/>
        </w:rPr>
        <w:t>tuteur ou un autre membre de la famille doit savoir qu</w:t>
      </w:r>
      <w:r w:rsidR="00CE167C">
        <w:rPr>
          <w:rFonts w:ascii="Arial" w:hAnsi="Arial" w:cs="Arial"/>
          <w:lang w:val="fr-CA"/>
        </w:rPr>
        <w:t xml:space="preserve">’il ou elle </w:t>
      </w:r>
      <w:r>
        <w:rPr>
          <w:rFonts w:ascii="Arial" w:hAnsi="Arial" w:cs="Arial"/>
          <w:lang w:val="fr-CA"/>
        </w:rPr>
        <w:t xml:space="preserve">doit être </w:t>
      </w:r>
      <w:r w:rsidR="00CE167C">
        <w:rPr>
          <w:rFonts w:ascii="Arial" w:hAnsi="Arial" w:cs="Arial"/>
          <w:lang w:val="fr-CA"/>
        </w:rPr>
        <w:t xml:space="preserve">sur place </w:t>
      </w:r>
      <w:r>
        <w:rPr>
          <w:rFonts w:ascii="Arial" w:hAnsi="Arial" w:cs="Arial"/>
          <w:lang w:val="fr-CA"/>
        </w:rPr>
        <w:t xml:space="preserve">pour accueillir l’élève dès que le débarquement est terminé. </w:t>
      </w:r>
    </w:p>
    <w:p w:rsidR="00D82FEA" w:rsidRPr="006D27E6" w:rsidRDefault="006C65BE" w:rsidP="00A94EE1">
      <w:pPr>
        <w:numPr>
          <w:ilvl w:val="0"/>
          <w:numId w:val="14"/>
        </w:numPr>
        <w:spacing w:after="60"/>
        <w:ind w:left="426" w:hanging="426"/>
        <w:rPr>
          <w:rFonts w:ascii="Arial" w:hAnsi="Arial" w:cs="Arial"/>
          <w:lang w:val="fr-CA"/>
        </w:rPr>
      </w:pPr>
      <w:r>
        <w:rPr>
          <w:rFonts w:ascii="Arial" w:hAnsi="Arial" w:cs="Arial"/>
          <w:lang w:val="fr-CA"/>
        </w:rPr>
        <w:t xml:space="preserve">S’il n’y a personne pour accueillir l’élève, il faut appeler le service de répartition et attendre des instructions; l’élève ne doit jamais être laissé seul. </w:t>
      </w:r>
    </w:p>
    <w:p w:rsidR="00D82FEA" w:rsidRPr="006D27E6" w:rsidRDefault="006C65BE" w:rsidP="00A94EE1">
      <w:pPr>
        <w:numPr>
          <w:ilvl w:val="0"/>
          <w:numId w:val="14"/>
        </w:numPr>
        <w:spacing w:after="60"/>
        <w:ind w:left="426" w:hanging="426"/>
        <w:rPr>
          <w:rFonts w:ascii="Arial" w:hAnsi="Arial" w:cs="Arial"/>
          <w:lang w:val="fr-CA"/>
        </w:rPr>
      </w:pPr>
      <w:r>
        <w:rPr>
          <w:rFonts w:ascii="Arial" w:hAnsi="Arial" w:cs="Arial"/>
          <w:lang w:val="fr-CA"/>
        </w:rPr>
        <w:t xml:space="preserve">Attacher la ceinture de levage, </w:t>
      </w:r>
      <w:r w:rsidR="003C3FF4">
        <w:rPr>
          <w:rFonts w:ascii="Arial" w:hAnsi="Arial" w:cs="Arial"/>
          <w:lang w:val="fr-CA"/>
        </w:rPr>
        <w:t xml:space="preserve">élever la plateforme, la replier et fermer les portes. </w:t>
      </w:r>
    </w:p>
    <w:p w:rsidR="00D82FEA" w:rsidRPr="006D27E6" w:rsidRDefault="003C3FF4" w:rsidP="00A94EE1">
      <w:pPr>
        <w:numPr>
          <w:ilvl w:val="0"/>
          <w:numId w:val="14"/>
        </w:numPr>
        <w:spacing w:after="60"/>
        <w:ind w:left="426" w:hanging="426"/>
        <w:rPr>
          <w:rFonts w:ascii="Arial" w:hAnsi="Arial" w:cs="Arial"/>
          <w:lang w:val="fr-CA"/>
        </w:rPr>
      </w:pPr>
      <w:r>
        <w:rPr>
          <w:rFonts w:ascii="Arial" w:hAnsi="Arial" w:cs="Arial"/>
          <w:lang w:val="fr-CA"/>
        </w:rPr>
        <w:t xml:space="preserve">Revenir dans le véhicule et désactiver les feux intermittents et </w:t>
      </w:r>
      <w:r w:rsidRPr="003C3FF4">
        <w:rPr>
          <w:rFonts w:ascii="Arial" w:hAnsi="Arial" w:cs="Arial"/>
          <w:highlight w:val="yellow"/>
          <w:lang w:val="fr-CA"/>
        </w:rPr>
        <w:t xml:space="preserve">le </w:t>
      </w:r>
      <w:r w:rsidR="00DD2879">
        <w:rPr>
          <w:rFonts w:ascii="Arial" w:hAnsi="Arial" w:cs="Arial"/>
          <w:highlight w:val="yellow"/>
          <w:lang w:val="fr-CA"/>
        </w:rPr>
        <w:t>signal d’arrêt</w:t>
      </w:r>
      <w:r w:rsidRPr="003C3FF4">
        <w:rPr>
          <w:rFonts w:ascii="Arial" w:hAnsi="Arial" w:cs="Arial"/>
          <w:highlight w:val="yellow"/>
          <w:lang w:val="fr-CA"/>
        </w:rPr>
        <w:t xml:space="preserve"> escamotable</w:t>
      </w:r>
      <w:r>
        <w:rPr>
          <w:rFonts w:ascii="Arial" w:hAnsi="Arial" w:cs="Arial"/>
          <w:lang w:val="fr-CA"/>
        </w:rPr>
        <w:t xml:space="preserve">. </w:t>
      </w:r>
    </w:p>
    <w:p w:rsidR="00A94EE1" w:rsidRPr="00A94EE1" w:rsidRDefault="00A94EE1" w:rsidP="00B03B3D">
      <w:pPr>
        <w:keepNext/>
        <w:spacing w:before="400" w:after="200"/>
        <w:rPr>
          <w:rFonts w:ascii="Arial" w:hAnsi="Arial" w:cs="Arial"/>
          <w:b/>
          <w:sz w:val="28"/>
          <w:szCs w:val="28"/>
          <w:lang w:val="fr-CA"/>
        </w:rPr>
      </w:pPr>
      <w:r w:rsidRPr="00A94EE1">
        <w:rPr>
          <w:rFonts w:ascii="Arial" w:hAnsi="Arial" w:cs="Arial"/>
          <w:b/>
          <w:sz w:val="28"/>
          <w:szCs w:val="28"/>
          <w:lang w:val="fr-CA"/>
        </w:rPr>
        <w:lastRenderedPageBreak/>
        <w:t>Élève</w:t>
      </w:r>
      <w:r w:rsidR="00F354C3">
        <w:rPr>
          <w:rFonts w:ascii="Arial" w:hAnsi="Arial" w:cs="Arial"/>
          <w:b/>
          <w:sz w:val="28"/>
          <w:szCs w:val="28"/>
          <w:lang w:val="fr-CA"/>
        </w:rPr>
        <w:t>s</w:t>
      </w:r>
      <w:r w:rsidRPr="00A94EE1">
        <w:rPr>
          <w:rFonts w:ascii="Arial" w:hAnsi="Arial" w:cs="Arial"/>
          <w:b/>
          <w:sz w:val="28"/>
          <w:szCs w:val="28"/>
          <w:lang w:val="fr-CA"/>
        </w:rPr>
        <w:t xml:space="preserve"> </w:t>
      </w:r>
      <w:r>
        <w:rPr>
          <w:rFonts w:ascii="Arial" w:hAnsi="Arial" w:cs="Arial"/>
          <w:b/>
          <w:sz w:val="28"/>
          <w:szCs w:val="28"/>
          <w:lang w:val="fr-CA"/>
        </w:rPr>
        <w:t>utilisant un</w:t>
      </w:r>
      <w:r w:rsidR="00B03B3D">
        <w:rPr>
          <w:rFonts w:ascii="Arial" w:hAnsi="Arial" w:cs="Arial"/>
          <w:b/>
          <w:sz w:val="28"/>
          <w:szCs w:val="28"/>
          <w:lang w:val="fr-CA"/>
        </w:rPr>
        <w:t xml:space="preserve">e marchette </w:t>
      </w:r>
    </w:p>
    <w:p w:rsidR="00A94EE1" w:rsidRPr="006D27E6" w:rsidRDefault="00A94EE1" w:rsidP="00A94EE1">
      <w:pPr>
        <w:spacing w:after="100"/>
        <w:rPr>
          <w:rFonts w:ascii="Arial" w:hAnsi="Arial" w:cs="Arial"/>
          <w:b/>
          <w:lang w:val="fr-CA"/>
        </w:rPr>
      </w:pPr>
      <w:r w:rsidRPr="006D27E6">
        <w:rPr>
          <w:rFonts w:ascii="Arial" w:hAnsi="Arial" w:cs="Arial"/>
          <w:b/>
          <w:lang w:val="fr-CA"/>
        </w:rPr>
        <w:t xml:space="preserve">Embarquement </w:t>
      </w:r>
    </w:p>
    <w:p w:rsidR="00BB65F7" w:rsidRDefault="00BB65F7" w:rsidP="00BB65F7">
      <w:pPr>
        <w:spacing w:after="100"/>
        <w:rPr>
          <w:rFonts w:ascii="Arial" w:hAnsi="Arial" w:cs="Arial"/>
          <w:lang w:val="fr-CA"/>
        </w:rPr>
      </w:pPr>
      <w:r>
        <w:rPr>
          <w:rFonts w:ascii="Arial" w:hAnsi="Arial" w:cs="Arial"/>
          <w:lang w:val="fr-CA"/>
        </w:rPr>
        <w:t xml:space="preserve">Pour utiliser une plateforme élévatrice pour l’embarquement </w:t>
      </w:r>
      <w:r w:rsidR="00CE167C">
        <w:rPr>
          <w:rFonts w:ascii="Arial" w:hAnsi="Arial" w:cs="Arial"/>
          <w:lang w:val="fr-CA"/>
        </w:rPr>
        <w:t xml:space="preserve">d’une ou un élève en fauteuil roulant sur une route ou une rue d’une ville ou d’un village, la conductrice ou </w:t>
      </w:r>
      <w:r>
        <w:rPr>
          <w:rFonts w:ascii="Arial" w:hAnsi="Arial" w:cs="Arial"/>
          <w:lang w:val="fr-CA"/>
        </w:rPr>
        <w:t xml:space="preserve">le conducteur doit procéder comme suit (sauf indication contraire de la police ou du gestionnaire du transport) : </w:t>
      </w:r>
    </w:p>
    <w:p w:rsidR="003C3FF4" w:rsidRPr="006D27E6" w:rsidRDefault="003C3FF4" w:rsidP="00D33C27">
      <w:pPr>
        <w:numPr>
          <w:ilvl w:val="0"/>
          <w:numId w:val="15"/>
        </w:numPr>
        <w:spacing w:after="60"/>
        <w:ind w:left="397" w:hanging="397"/>
        <w:rPr>
          <w:rFonts w:ascii="Arial" w:hAnsi="Arial" w:cs="Arial"/>
          <w:lang w:val="fr-CA"/>
        </w:rPr>
      </w:pPr>
      <w:r>
        <w:rPr>
          <w:rFonts w:ascii="Arial" w:hAnsi="Arial" w:cs="Arial"/>
          <w:lang w:val="fr-CA"/>
        </w:rPr>
        <w:t xml:space="preserve">Actionner les feux de détresse en s’approchant de l’arrêt. </w:t>
      </w:r>
    </w:p>
    <w:p w:rsidR="003C3FF4" w:rsidRPr="006D27E6" w:rsidRDefault="003C3FF4" w:rsidP="00D33C27">
      <w:pPr>
        <w:numPr>
          <w:ilvl w:val="0"/>
          <w:numId w:val="15"/>
        </w:numPr>
        <w:spacing w:after="60"/>
        <w:ind w:left="397" w:hanging="397"/>
        <w:rPr>
          <w:rFonts w:ascii="Arial" w:hAnsi="Arial" w:cs="Arial"/>
          <w:lang w:val="fr-CA"/>
        </w:rPr>
      </w:pPr>
      <w:r>
        <w:rPr>
          <w:rFonts w:ascii="Arial" w:hAnsi="Arial" w:cs="Arial"/>
          <w:lang w:val="fr-CA"/>
        </w:rPr>
        <w:t xml:space="preserve">S’assurer que le véhicule est arrêté à un endroit sécuritaire pour l’embarquement. </w:t>
      </w:r>
    </w:p>
    <w:p w:rsidR="003C3FF4" w:rsidRPr="006D27E6" w:rsidRDefault="003C3FF4" w:rsidP="00D33C27">
      <w:pPr>
        <w:numPr>
          <w:ilvl w:val="0"/>
          <w:numId w:val="15"/>
        </w:numPr>
        <w:spacing w:after="60"/>
        <w:ind w:left="397" w:hanging="397"/>
        <w:rPr>
          <w:rFonts w:ascii="Arial" w:hAnsi="Arial" w:cs="Arial"/>
          <w:lang w:val="fr-CA"/>
        </w:rPr>
      </w:pPr>
      <w:r>
        <w:rPr>
          <w:rFonts w:ascii="Arial" w:hAnsi="Arial" w:cs="Arial"/>
          <w:lang w:val="fr-CA"/>
        </w:rPr>
        <w:t xml:space="preserve">S’assurer que le frein de stationnement a été actionné (si ce n’est pas le cas, la plupart des plateformes élévatrices ne fonctionneront pas). </w:t>
      </w:r>
    </w:p>
    <w:p w:rsidR="003C3FF4" w:rsidRPr="006D27E6" w:rsidRDefault="003C3FF4" w:rsidP="00D33C27">
      <w:pPr>
        <w:numPr>
          <w:ilvl w:val="0"/>
          <w:numId w:val="15"/>
        </w:numPr>
        <w:spacing w:after="60"/>
        <w:ind w:left="397" w:hanging="397"/>
        <w:rPr>
          <w:rFonts w:ascii="Arial" w:hAnsi="Arial" w:cs="Arial"/>
          <w:lang w:val="fr-CA"/>
        </w:rPr>
      </w:pPr>
      <w:r>
        <w:rPr>
          <w:rFonts w:ascii="Arial" w:hAnsi="Arial" w:cs="Arial"/>
          <w:lang w:val="fr-CA"/>
        </w:rPr>
        <w:t xml:space="preserve">Vérifier que l’élève est prêt pour l’embarquement sur la plateforme. </w:t>
      </w:r>
    </w:p>
    <w:p w:rsidR="003C3FF4" w:rsidRPr="006D27E6" w:rsidRDefault="003C3FF4" w:rsidP="00D33C27">
      <w:pPr>
        <w:numPr>
          <w:ilvl w:val="0"/>
          <w:numId w:val="15"/>
        </w:numPr>
        <w:spacing w:after="60"/>
        <w:ind w:left="397" w:hanging="397"/>
        <w:rPr>
          <w:rFonts w:ascii="Arial" w:hAnsi="Arial" w:cs="Arial"/>
          <w:lang w:val="fr-CA"/>
        </w:rPr>
      </w:pPr>
      <w:r>
        <w:rPr>
          <w:rFonts w:ascii="Arial" w:hAnsi="Arial" w:cs="Arial"/>
          <w:lang w:val="fr-CA"/>
        </w:rPr>
        <w:t xml:space="preserve">Vérifier s’il vient d’autres véhicules, puis actionner les feux intermittents et le signal d’arrêt escamotable avant de sortir du véhicule. </w:t>
      </w:r>
    </w:p>
    <w:p w:rsidR="003C3FF4" w:rsidRPr="006D27E6" w:rsidRDefault="003C3FF4" w:rsidP="00D33C27">
      <w:pPr>
        <w:numPr>
          <w:ilvl w:val="0"/>
          <w:numId w:val="15"/>
        </w:numPr>
        <w:spacing w:after="60"/>
        <w:ind w:left="397" w:hanging="397"/>
        <w:rPr>
          <w:rFonts w:ascii="Arial" w:hAnsi="Arial" w:cs="Arial"/>
          <w:lang w:val="fr-CA"/>
        </w:rPr>
      </w:pPr>
      <w:r>
        <w:rPr>
          <w:rFonts w:ascii="Arial" w:hAnsi="Arial" w:cs="Arial"/>
          <w:lang w:val="fr-CA"/>
        </w:rPr>
        <w:t xml:space="preserve">Ouvrir les portes de la plateforme et les attacher. </w:t>
      </w:r>
    </w:p>
    <w:p w:rsidR="003C3FF4" w:rsidRPr="006D27E6" w:rsidRDefault="003C3FF4" w:rsidP="00D33C27">
      <w:pPr>
        <w:numPr>
          <w:ilvl w:val="0"/>
          <w:numId w:val="15"/>
        </w:numPr>
        <w:spacing w:after="60"/>
        <w:ind w:left="397" w:hanging="397"/>
        <w:rPr>
          <w:rFonts w:ascii="Arial" w:hAnsi="Arial" w:cs="Arial"/>
          <w:lang w:val="fr-CA"/>
        </w:rPr>
      </w:pPr>
      <w:r>
        <w:rPr>
          <w:rFonts w:ascii="Arial" w:hAnsi="Arial" w:cs="Arial"/>
          <w:lang w:val="fr-CA"/>
        </w:rPr>
        <w:t xml:space="preserve">Déplier la plateforme, l’abaisser jusqu’au sol et détacher la ceinture de levage. </w:t>
      </w:r>
    </w:p>
    <w:p w:rsidR="003C3FF4" w:rsidRPr="006D27E6" w:rsidRDefault="00B03B3D" w:rsidP="00D33C27">
      <w:pPr>
        <w:numPr>
          <w:ilvl w:val="0"/>
          <w:numId w:val="15"/>
        </w:numPr>
        <w:spacing w:after="60"/>
        <w:ind w:left="397" w:hanging="397"/>
        <w:rPr>
          <w:rFonts w:ascii="Arial" w:hAnsi="Arial" w:cs="Arial"/>
          <w:lang w:val="fr-CA"/>
        </w:rPr>
      </w:pPr>
      <w:r>
        <w:rPr>
          <w:rFonts w:ascii="Arial" w:hAnsi="Arial" w:cs="Arial"/>
          <w:lang w:val="fr-CA"/>
        </w:rPr>
        <w:t xml:space="preserve">Marcher </w:t>
      </w:r>
      <w:r w:rsidR="003C3FF4">
        <w:rPr>
          <w:rFonts w:ascii="Arial" w:hAnsi="Arial" w:cs="Arial"/>
          <w:lang w:val="fr-CA"/>
        </w:rPr>
        <w:t>à reculons sur la plateforme avec l</w:t>
      </w:r>
      <w:r>
        <w:rPr>
          <w:rFonts w:ascii="Arial" w:hAnsi="Arial" w:cs="Arial"/>
          <w:lang w:val="fr-CA"/>
        </w:rPr>
        <w:t xml:space="preserve">a marchette </w:t>
      </w:r>
      <w:r w:rsidR="003C3FF4">
        <w:rPr>
          <w:rFonts w:ascii="Arial" w:hAnsi="Arial" w:cs="Arial"/>
          <w:lang w:val="fr-CA"/>
        </w:rPr>
        <w:t>et actionner les freins d</w:t>
      </w:r>
      <w:r>
        <w:rPr>
          <w:rFonts w:ascii="Arial" w:hAnsi="Arial" w:cs="Arial"/>
          <w:lang w:val="fr-CA"/>
        </w:rPr>
        <w:t>e la marchette.</w:t>
      </w:r>
      <w:r w:rsidR="003C3FF4">
        <w:rPr>
          <w:rFonts w:ascii="Arial" w:hAnsi="Arial" w:cs="Arial"/>
          <w:lang w:val="fr-CA"/>
        </w:rPr>
        <w:t xml:space="preserve"> Attacher la ceinture de levage. </w:t>
      </w:r>
    </w:p>
    <w:p w:rsidR="00D33C27" w:rsidRPr="006D27E6" w:rsidRDefault="00D33C27" w:rsidP="00D33C27">
      <w:pPr>
        <w:numPr>
          <w:ilvl w:val="0"/>
          <w:numId w:val="15"/>
        </w:numPr>
        <w:spacing w:after="60"/>
        <w:ind w:left="397" w:hanging="397"/>
        <w:rPr>
          <w:rFonts w:ascii="Arial" w:hAnsi="Arial" w:cs="Arial"/>
          <w:lang w:val="fr-CA"/>
        </w:rPr>
      </w:pPr>
      <w:r>
        <w:rPr>
          <w:rFonts w:ascii="Arial" w:hAnsi="Arial" w:cs="Arial"/>
          <w:lang w:val="fr-CA"/>
        </w:rPr>
        <w:t>Garder une main sur l</w:t>
      </w:r>
      <w:r w:rsidR="00B03B3D">
        <w:rPr>
          <w:rFonts w:ascii="Arial" w:hAnsi="Arial" w:cs="Arial"/>
          <w:lang w:val="fr-CA"/>
        </w:rPr>
        <w:t xml:space="preserve">a marchette </w:t>
      </w:r>
      <w:r>
        <w:rPr>
          <w:rFonts w:ascii="Arial" w:hAnsi="Arial" w:cs="Arial"/>
          <w:lang w:val="fr-CA"/>
        </w:rPr>
        <w:t xml:space="preserve">et utiliser l’autre main pour actionner la commande. </w:t>
      </w:r>
    </w:p>
    <w:p w:rsidR="00D33C27" w:rsidRPr="006D27E6" w:rsidRDefault="00D33C27" w:rsidP="00D33C27">
      <w:pPr>
        <w:numPr>
          <w:ilvl w:val="0"/>
          <w:numId w:val="15"/>
        </w:numPr>
        <w:spacing w:after="60"/>
        <w:ind w:left="397" w:hanging="397"/>
        <w:rPr>
          <w:rFonts w:ascii="Arial" w:hAnsi="Arial" w:cs="Arial"/>
          <w:lang w:val="fr-CA"/>
        </w:rPr>
      </w:pPr>
      <w:r w:rsidRPr="006D27E6">
        <w:rPr>
          <w:rFonts w:ascii="Arial" w:hAnsi="Arial" w:cs="Arial"/>
          <w:lang w:val="fr-CA"/>
        </w:rPr>
        <w:t>Inform</w:t>
      </w:r>
      <w:r>
        <w:rPr>
          <w:rFonts w:ascii="Arial" w:hAnsi="Arial" w:cs="Arial"/>
          <w:lang w:val="fr-CA"/>
        </w:rPr>
        <w:t xml:space="preserve">er l’élève que la plateforme va s’élever. </w:t>
      </w:r>
    </w:p>
    <w:p w:rsidR="00D33C27" w:rsidRPr="006D27E6" w:rsidRDefault="00D33C27" w:rsidP="00D33C27">
      <w:pPr>
        <w:numPr>
          <w:ilvl w:val="0"/>
          <w:numId w:val="15"/>
        </w:numPr>
        <w:spacing w:after="60"/>
        <w:ind w:left="397" w:hanging="397"/>
        <w:rPr>
          <w:rFonts w:ascii="Arial" w:hAnsi="Arial" w:cs="Arial"/>
          <w:lang w:val="fr-CA"/>
        </w:rPr>
      </w:pPr>
      <w:r>
        <w:rPr>
          <w:rFonts w:ascii="Arial" w:hAnsi="Arial" w:cs="Arial"/>
          <w:lang w:val="fr-CA"/>
        </w:rPr>
        <w:t xml:space="preserve">Pendant que la plateforme s’élève, s’assurer que la barrière située à l’avant se relève et s’enclenche et que le câble de la commande est libre de tout pincement. </w:t>
      </w:r>
    </w:p>
    <w:p w:rsidR="00D33C27" w:rsidRPr="006D27E6" w:rsidRDefault="00D33C27" w:rsidP="00D33C27">
      <w:pPr>
        <w:numPr>
          <w:ilvl w:val="0"/>
          <w:numId w:val="15"/>
        </w:numPr>
        <w:spacing w:after="60"/>
        <w:ind w:left="397" w:hanging="397"/>
        <w:rPr>
          <w:rFonts w:ascii="Arial" w:hAnsi="Arial" w:cs="Arial"/>
          <w:lang w:val="fr-CA"/>
        </w:rPr>
      </w:pPr>
      <w:r>
        <w:rPr>
          <w:rFonts w:ascii="Arial" w:hAnsi="Arial" w:cs="Arial"/>
          <w:lang w:val="fr-CA"/>
        </w:rPr>
        <w:t xml:space="preserve">Élever la plateforme au maximum (jusqu’au niveau du plancher du véhicule). </w:t>
      </w:r>
    </w:p>
    <w:p w:rsidR="00D33C27" w:rsidRDefault="00D33C27" w:rsidP="00D33C27">
      <w:pPr>
        <w:numPr>
          <w:ilvl w:val="0"/>
          <w:numId w:val="15"/>
        </w:numPr>
        <w:spacing w:after="60"/>
        <w:ind w:left="397" w:hanging="397"/>
        <w:rPr>
          <w:rFonts w:ascii="Arial" w:hAnsi="Arial" w:cs="Arial"/>
          <w:lang w:val="fr-CA"/>
        </w:rPr>
      </w:pPr>
      <w:r>
        <w:rPr>
          <w:rFonts w:ascii="Arial" w:hAnsi="Arial" w:cs="Arial"/>
          <w:lang w:val="fr-CA"/>
        </w:rPr>
        <w:t>Dégager les freins d</w:t>
      </w:r>
      <w:r w:rsidR="00B03B3D">
        <w:rPr>
          <w:rFonts w:ascii="Arial" w:hAnsi="Arial" w:cs="Arial"/>
          <w:lang w:val="fr-CA"/>
        </w:rPr>
        <w:t xml:space="preserve">e la marchette, </w:t>
      </w:r>
      <w:r>
        <w:rPr>
          <w:rFonts w:ascii="Arial" w:hAnsi="Arial" w:cs="Arial"/>
          <w:lang w:val="fr-CA"/>
        </w:rPr>
        <w:t xml:space="preserve">faire entrer l’élève dans le véhicule et le conduire à la place qui lui est assignée. </w:t>
      </w:r>
    </w:p>
    <w:p w:rsidR="00D33C27" w:rsidRDefault="00D33C27" w:rsidP="00D33C27">
      <w:pPr>
        <w:numPr>
          <w:ilvl w:val="0"/>
          <w:numId w:val="15"/>
        </w:numPr>
        <w:spacing w:after="60"/>
        <w:ind w:left="397" w:hanging="397"/>
        <w:rPr>
          <w:rFonts w:ascii="Arial" w:hAnsi="Arial" w:cs="Arial"/>
          <w:lang w:val="fr-CA"/>
        </w:rPr>
      </w:pPr>
      <w:r>
        <w:rPr>
          <w:rFonts w:ascii="Arial" w:hAnsi="Arial" w:cs="Arial"/>
          <w:lang w:val="fr-CA"/>
        </w:rPr>
        <w:t>Attacher l</w:t>
      </w:r>
      <w:r w:rsidR="00B03B3D">
        <w:rPr>
          <w:rFonts w:ascii="Arial" w:hAnsi="Arial" w:cs="Arial"/>
          <w:lang w:val="fr-CA"/>
        </w:rPr>
        <w:t xml:space="preserve">a marchette </w:t>
      </w:r>
      <w:r>
        <w:rPr>
          <w:rFonts w:ascii="Arial" w:hAnsi="Arial" w:cs="Arial"/>
          <w:lang w:val="fr-CA"/>
        </w:rPr>
        <w:t>à la paroi du véhicule.</w:t>
      </w:r>
      <w:r w:rsidR="00B03B3D">
        <w:rPr>
          <w:rFonts w:ascii="Arial" w:hAnsi="Arial" w:cs="Arial"/>
          <w:lang w:val="fr-CA"/>
        </w:rPr>
        <w:t xml:space="preserve"> </w:t>
      </w:r>
    </w:p>
    <w:p w:rsidR="00D33C27" w:rsidRPr="006D27E6" w:rsidRDefault="00D33C27" w:rsidP="00D33C27">
      <w:pPr>
        <w:numPr>
          <w:ilvl w:val="0"/>
          <w:numId w:val="15"/>
        </w:numPr>
        <w:spacing w:after="60"/>
        <w:ind w:left="397" w:hanging="397"/>
        <w:rPr>
          <w:rFonts w:ascii="Arial" w:hAnsi="Arial" w:cs="Arial"/>
          <w:lang w:val="fr-CA"/>
        </w:rPr>
      </w:pPr>
      <w:r>
        <w:rPr>
          <w:rFonts w:ascii="Arial" w:hAnsi="Arial" w:cs="Arial"/>
          <w:lang w:val="fr-CA"/>
        </w:rPr>
        <w:t xml:space="preserve">Sortir du véhicule, replier la plateforme et fermer les portes. </w:t>
      </w:r>
    </w:p>
    <w:p w:rsidR="00D33C27" w:rsidRPr="006D27E6" w:rsidRDefault="00D33C27" w:rsidP="00D33C27">
      <w:pPr>
        <w:numPr>
          <w:ilvl w:val="0"/>
          <w:numId w:val="15"/>
        </w:numPr>
        <w:spacing w:after="60"/>
        <w:ind w:left="397" w:hanging="397"/>
        <w:rPr>
          <w:rFonts w:ascii="Arial" w:hAnsi="Arial" w:cs="Arial"/>
          <w:lang w:val="fr-CA"/>
        </w:rPr>
      </w:pPr>
      <w:r>
        <w:rPr>
          <w:rFonts w:ascii="Arial" w:hAnsi="Arial" w:cs="Arial"/>
          <w:lang w:val="fr-CA"/>
        </w:rPr>
        <w:t xml:space="preserve">Revenir dans le véhicule et désactiver les feux intermittents et le </w:t>
      </w:r>
      <w:r w:rsidR="00DD2879">
        <w:rPr>
          <w:rFonts w:ascii="Arial" w:hAnsi="Arial" w:cs="Arial"/>
          <w:lang w:val="fr-CA"/>
        </w:rPr>
        <w:t>signal d’arrêt</w:t>
      </w:r>
      <w:r>
        <w:rPr>
          <w:rFonts w:ascii="Arial" w:hAnsi="Arial" w:cs="Arial"/>
          <w:lang w:val="fr-CA"/>
        </w:rPr>
        <w:t xml:space="preserve"> escamotable. </w:t>
      </w:r>
    </w:p>
    <w:p w:rsidR="00A94EE1" w:rsidRPr="00A94EE1" w:rsidRDefault="00A94EE1" w:rsidP="00A94EE1">
      <w:pPr>
        <w:spacing w:before="300" w:after="100"/>
        <w:rPr>
          <w:rFonts w:ascii="Arial" w:hAnsi="Arial" w:cs="Arial"/>
          <w:b/>
          <w:lang w:val="fr-CA"/>
        </w:rPr>
      </w:pPr>
      <w:r w:rsidRPr="00A94EE1">
        <w:rPr>
          <w:rFonts w:ascii="Arial" w:hAnsi="Arial" w:cs="Arial"/>
          <w:b/>
          <w:lang w:val="fr-CA"/>
        </w:rPr>
        <w:t xml:space="preserve">Débarquement </w:t>
      </w:r>
    </w:p>
    <w:p w:rsidR="00BB65F7" w:rsidRDefault="00BB65F7" w:rsidP="00BB65F7">
      <w:pPr>
        <w:spacing w:after="100"/>
        <w:rPr>
          <w:rFonts w:ascii="Arial" w:hAnsi="Arial" w:cs="Arial"/>
          <w:lang w:val="fr-CA"/>
        </w:rPr>
      </w:pPr>
      <w:r>
        <w:rPr>
          <w:rFonts w:ascii="Arial" w:hAnsi="Arial" w:cs="Arial"/>
          <w:lang w:val="fr-CA"/>
        </w:rPr>
        <w:t xml:space="preserve">Pour utiliser une plateforme élévatrice pour le débarquement </w:t>
      </w:r>
      <w:r w:rsidR="00CE167C">
        <w:rPr>
          <w:rFonts w:ascii="Arial" w:hAnsi="Arial" w:cs="Arial"/>
          <w:lang w:val="fr-CA"/>
        </w:rPr>
        <w:t xml:space="preserve">d’une ou un élève en fauteuil roulant sur une route ou une rue d’une ville ou d’un village, la conductrice ou </w:t>
      </w:r>
      <w:r>
        <w:rPr>
          <w:rFonts w:ascii="Arial" w:hAnsi="Arial" w:cs="Arial"/>
          <w:lang w:val="fr-CA"/>
        </w:rPr>
        <w:t xml:space="preserve">le conducteur doit procéder comme suit (sauf indication contraire de la police ou du gestionnaire du transport) : </w:t>
      </w:r>
    </w:p>
    <w:p w:rsidR="00D33C27" w:rsidRPr="006D27E6" w:rsidRDefault="00D33C27" w:rsidP="00641A2E">
      <w:pPr>
        <w:numPr>
          <w:ilvl w:val="0"/>
          <w:numId w:val="16"/>
        </w:numPr>
        <w:spacing w:after="60"/>
        <w:ind w:left="397" w:hanging="397"/>
        <w:rPr>
          <w:rFonts w:ascii="Arial" w:hAnsi="Arial" w:cs="Arial"/>
          <w:lang w:val="fr-CA"/>
        </w:rPr>
      </w:pPr>
      <w:r>
        <w:rPr>
          <w:rFonts w:ascii="Arial" w:hAnsi="Arial" w:cs="Arial"/>
          <w:lang w:val="fr-CA"/>
        </w:rPr>
        <w:t xml:space="preserve">S’assurer que le véhicule est arrêté à un endroit sécuritaire pour le débarquement. </w:t>
      </w:r>
    </w:p>
    <w:p w:rsidR="00D33C27" w:rsidRPr="006D27E6" w:rsidRDefault="00D33C27" w:rsidP="00641A2E">
      <w:pPr>
        <w:numPr>
          <w:ilvl w:val="0"/>
          <w:numId w:val="16"/>
        </w:numPr>
        <w:spacing w:after="60"/>
        <w:ind w:left="397" w:hanging="397"/>
        <w:rPr>
          <w:rFonts w:ascii="Arial" w:hAnsi="Arial" w:cs="Arial"/>
          <w:lang w:val="fr-CA"/>
        </w:rPr>
      </w:pPr>
      <w:r>
        <w:rPr>
          <w:rFonts w:ascii="Arial" w:hAnsi="Arial" w:cs="Arial"/>
          <w:lang w:val="fr-CA"/>
        </w:rPr>
        <w:t xml:space="preserve">Actionner les feux de détresse. </w:t>
      </w:r>
    </w:p>
    <w:p w:rsidR="00D33C27" w:rsidRPr="006D27E6" w:rsidRDefault="00D33C27" w:rsidP="00641A2E">
      <w:pPr>
        <w:numPr>
          <w:ilvl w:val="0"/>
          <w:numId w:val="16"/>
        </w:numPr>
        <w:spacing w:after="60"/>
        <w:ind w:left="397" w:hanging="397"/>
        <w:rPr>
          <w:rFonts w:ascii="Arial" w:hAnsi="Arial" w:cs="Arial"/>
          <w:lang w:val="fr-CA"/>
        </w:rPr>
      </w:pPr>
      <w:r>
        <w:rPr>
          <w:rFonts w:ascii="Arial" w:hAnsi="Arial" w:cs="Arial"/>
          <w:lang w:val="fr-CA"/>
        </w:rPr>
        <w:t>S’assurer que le frein de stationnement a été actionné</w:t>
      </w:r>
      <w:r w:rsidRPr="006D27E6">
        <w:rPr>
          <w:rFonts w:ascii="Arial" w:hAnsi="Arial" w:cs="Arial"/>
          <w:lang w:val="fr-CA"/>
        </w:rPr>
        <w:t>.</w:t>
      </w:r>
      <w:r>
        <w:rPr>
          <w:rFonts w:ascii="Arial" w:hAnsi="Arial" w:cs="Arial"/>
          <w:lang w:val="fr-CA"/>
        </w:rPr>
        <w:t xml:space="preserve"> </w:t>
      </w:r>
    </w:p>
    <w:p w:rsidR="00D33C27" w:rsidRPr="006D27E6" w:rsidRDefault="00D33C27" w:rsidP="00641A2E">
      <w:pPr>
        <w:numPr>
          <w:ilvl w:val="0"/>
          <w:numId w:val="16"/>
        </w:numPr>
        <w:spacing w:after="60"/>
        <w:ind w:left="397" w:hanging="397"/>
        <w:rPr>
          <w:rFonts w:ascii="Arial" w:hAnsi="Arial" w:cs="Arial"/>
          <w:lang w:val="fr-CA"/>
        </w:rPr>
      </w:pPr>
      <w:r>
        <w:rPr>
          <w:rFonts w:ascii="Arial" w:hAnsi="Arial" w:cs="Arial"/>
          <w:lang w:val="fr-CA"/>
        </w:rPr>
        <w:t>Mettre l</w:t>
      </w:r>
      <w:r w:rsidR="00B03B3D">
        <w:rPr>
          <w:rFonts w:ascii="Arial" w:hAnsi="Arial" w:cs="Arial"/>
          <w:lang w:val="fr-CA"/>
        </w:rPr>
        <w:t xml:space="preserve">a marchette </w:t>
      </w:r>
      <w:r>
        <w:rPr>
          <w:rFonts w:ascii="Arial" w:hAnsi="Arial" w:cs="Arial"/>
          <w:lang w:val="fr-CA"/>
        </w:rPr>
        <w:t xml:space="preserve">en position devant la plateforme et actionner les freins. </w:t>
      </w:r>
    </w:p>
    <w:p w:rsidR="00D33C27" w:rsidRPr="006D27E6" w:rsidRDefault="00D33C27" w:rsidP="00641A2E">
      <w:pPr>
        <w:numPr>
          <w:ilvl w:val="0"/>
          <w:numId w:val="16"/>
        </w:numPr>
        <w:spacing w:after="60"/>
        <w:ind w:left="397" w:hanging="397"/>
        <w:rPr>
          <w:rFonts w:ascii="Arial" w:hAnsi="Arial" w:cs="Arial"/>
          <w:lang w:val="fr-CA"/>
        </w:rPr>
      </w:pPr>
      <w:r>
        <w:rPr>
          <w:rFonts w:ascii="Arial" w:hAnsi="Arial" w:cs="Arial"/>
          <w:lang w:val="fr-CA"/>
        </w:rPr>
        <w:lastRenderedPageBreak/>
        <w:t xml:space="preserve">Vérifier s’il vient d’autres véhicules, puis actionner les feux intermittents </w:t>
      </w:r>
      <w:r w:rsidRPr="003E0694">
        <w:rPr>
          <w:rFonts w:ascii="Arial" w:hAnsi="Arial" w:cs="Arial"/>
          <w:highlight w:val="yellow"/>
          <w:lang w:val="fr-CA"/>
        </w:rPr>
        <w:t>et le signal d’arrêt escamotable</w:t>
      </w:r>
      <w:r>
        <w:rPr>
          <w:rFonts w:ascii="Arial" w:hAnsi="Arial" w:cs="Arial"/>
          <w:lang w:val="fr-CA"/>
        </w:rPr>
        <w:t xml:space="preserve">. </w:t>
      </w:r>
    </w:p>
    <w:p w:rsidR="00D33C27" w:rsidRPr="006D27E6" w:rsidRDefault="00D33C27" w:rsidP="00641A2E">
      <w:pPr>
        <w:numPr>
          <w:ilvl w:val="0"/>
          <w:numId w:val="16"/>
        </w:numPr>
        <w:spacing w:after="60"/>
        <w:ind w:left="397" w:hanging="397"/>
        <w:rPr>
          <w:rFonts w:ascii="Arial" w:hAnsi="Arial" w:cs="Arial"/>
          <w:lang w:val="fr-CA"/>
        </w:rPr>
      </w:pPr>
      <w:r>
        <w:rPr>
          <w:rFonts w:ascii="Arial" w:hAnsi="Arial" w:cs="Arial"/>
          <w:lang w:val="fr-CA"/>
        </w:rPr>
        <w:t xml:space="preserve">Sortir du véhicule, ouvrir les portes de la plateforme et les attacher. </w:t>
      </w:r>
    </w:p>
    <w:p w:rsidR="00D33C27" w:rsidRPr="006D27E6" w:rsidRDefault="00D33C27" w:rsidP="00641A2E">
      <w:pPr>
        <w:numPr>
          <w:ilvl w:val="0"/>
          <w:numId w:val="16"/>
        </w:numPr>
        <w:spacing w:after="60"/>
        <w:ind w:left="397" w:hanging="397"/>
        <w:rPr>
          <w:rFonts w:ascii="Arial" w:hAnsi="Arial" w:cs="Arial"/>
          <w:lang w:val="fr-CA"/>
        </w:rPr>
      </w:pPr>
      <w:r>
        <w:rPr>
          <w:rFonts w:ascii="Arial" w:hAnsi="Arial" w:cs="Arial"/>
          <w:lang w:val="fr-CA"/>
        </w:rPr>
        <w:t xml:space="preserve">Déplier la plateforme au niveau du plancher du véhicule. </w:t>
      </w:r>
    </w:p>
    <w:p w:rsidR="00D33C27" w:rsidRPr="006D27E6" w:rsidRDefault="00D33C27" w:rsidP="00641A2E">
      <w:pPr>
        <w:numPr>
          <w:ilvl w:val="0"/>
          <w:numId w:val="16"/>
        </w:numPr>
        <w:spacing w:after="60"/>
        <w:ind w:left="397" w:hanging="397"/>
        <w:rPr>
          <w:rFonts w:ascii="Arial" w:hAnsi="Arial" w:cs="Arial"/>
          <w:lang w:val="fr-CA"/>
        </w:rPr>
      </w:pPr>
      <w:r>
        <w:rPr>
          <w:rFonts w:ascii="Arial" w:hAnsi="Arial" w:cs="Arial"/>
          <w:lang w:val="fr-CA"/>
        </w:rPr>
        <w:t>Revenir à l’intérieur du véhicule, aider l’élève à avancer sur la plateforme avec l</w:t>
      </w:r>
      <w:r w:rsidR="00B03B3D">
        <w:rPr>
          <w:rFonts w:ascii="Arial" w:hAnsi="Arial" w:cs="Arial"/>
          <w:lang w:val="fr-CA"/>
        </w:rPr>
        <w:t xml:space="preserve">a marchette </w:t>
      </w:r>
      <w:r>
        <w:rPr>
          <w:rFonts w:ascii="Arial" w:hAnsi="Arial" w:cs="Arial"/>
          <w:lang w:val="fr-CA"/>
        </w:rPr>
        <w:t>et actionner les freins de cel</w:t>
      </w:r>
      <w:r w:rsidR="00B03B3D">
        <w:rPr>
          <w:rFonts w:ascii="Arial" w:hAnsi="Arial" w:cs="Arial"/>
          <w:lang w:val="fr-CA"/>
        </w:rPr>
        <w:t>le-ci.</w:t>
      </w:r>
      <w:r>
        <w:rPr>
          <w:rFonts w:ascii="Arial" w:hAnsi="Arial" w:cs="Arial"/>
          <w:lang w:val="fr-CA"/>
        </w:rPr>
        <w:t xml:space="preserve"> </w:t>
      </w:r>
    </w:p>
    <w:p w:rsidR="00D33C27" w:rsidRPr="006D27E6" w:rsidRDefault="00D33C27" w:rsidP="00641A2E">
      <w:pPr>
        <w:numPr>
          <w:ilvl w:val="0"/>
          <w:numId w:val="16"/>
        </w:numPr>
        <w:spacing w:after="60"/>
        <w:ind w:left="397" w:hanging="397"/>
        <w:rPr>
          <w:rFonts w:ascii="Arial" w:hAnsi="Arial" w:cs="Arial"/>
          <w:lang w:val="fr-CA"/>
        </w:rPr>
      </w:pPr>
      <w:r w:rsidRPr="006D27E6">
        <w:rPr>
          <w:rFonts w:ascii="Arial" w:hAnsi="Arial" w:cs="Arial"/>
          <w:lang w:val="fr-CA"/>
        </w:rPr>
        <w:t>Inform</w:t>
      </w:r>
      <w:r>
        <w:rPr>
          <w:rFonts w:ascii="Arial" w:hAnsi="Arial" w:cs="Arial"/>
          <w:lang w:val="fr-CA"/>
        </w:rPr>
        <w:t>er l’élève que la plateforme va s’abaisser. En gardant une main sur l</w:t>
      </w:r>
      <w:r w:rsidR="00B03B3D">
        <w:rPr>
          <w:rFonts w:ascii="Arial" w:hAnsi="Arial" w:cs="Arial"/>
          <w:lang w:val="fr-CA"/>
        </w:rPr>
        <w:t xml:space="preserve">a marchette </w:t>
      </w:r>
      <w:r>
        <w:rPr>
          <w:rFonts w:ascii="Arial" w:hAnsi="Arial" w:cs="Arial"/>
          <w:lang w:val="fr-CA"/>
        </w:rPr>
        <w:t xml:space="preserve">et en utilisant l’autre main pour actionner la commande, abaisser la plateforme jusqu’au niveau du sol. </w:t>
      </w:r>
    </w:p>
    <w:p w:rsidR="00D33C27" w:rsidRPr="006D27E6" w:rsidRDefault="00D33C27" w:rsidP="00641A2E">
      <w:pPr>
        <w:numPr>
          <w:ilvl w:val="0"/>
          <w:numId w:val="16"/>
        </w:numPr>
        <w:spacing w:after="60"/>
        <w:ind w:left="397" w:hanging="397"/>
        <w:rPr>
          <w:rFonts w:ascii="Arial" w:hAnsi="Arial" w:cs="Arial"/>
          <w:lang w:val="fr-CA"/>
        </w:rPr>
      </w:pPr>
      <w:r>
        <w:rPr>
          <w:rFonts w:ascii="Arial" w:hAnsi="Arial" w:cs="Arial"/>
          <w:lang w:val="fr-CA"/>
        </w:rPr>
        <w:t>Dégager les freins d</w:t>
      </w:r>
      <w:r w:rsidR="00B03B3D">
        <w:rPr>
          <w:rFonts w:ascii="Arial" w:hAnsi="Arial" w:cs="Arial"/>
          <w:lang w:val="fr-CA"/>
        </w:rPr>
        <w:t xml:space="preserve">e la marchette, </w:t>
      </w:r>
      <w:r>
        <w:rPr>
          <w:rFonts w:ascii="Arial" w:hAnsi="Arial" w:cs="Arial"/>
          <w:lang w:val="fr-CA"/>
        </w:rPr>
        <w:t xml:space="preserve">détacher la ceinture de levage et aider l’élève à avancer devant la plateforme. </w:t>
      </w:r>
    </w:p>
    <w:p w:rsidR="00D33C27" w:rsidRPr="006D27E6" w:rsidRDefault="00CE167C" w:rsidP="00641A2E">
      <w:pPr>
        <w:numPr>
          <w:ilvl w:val="0"/>
          <w:numId w:val="16"/>
        </w:numPr>
        <w:spacing w:after="60"/>
        <w:ind w:left="397" w:hanging="397"/>
        <w:rPr>
          <w:rFonts w:ascii="Arial" w:hAnsi="Arial" w:cs="Arial"/>
          <w:lang w:val="fr-CA"/>
        </w:rPr>
      </w:pPr>
      <w:r>
        <w:rPr>
          <w:rFonts w:ascii="Arial" w:hAnsi="Arial" w:cs="Arial"/>
          <w:lang w:val="fr-CA"/>
        </w:rPr>
        <w:t>Un des parents de l’élève, sa tutrice ou son tuteur ou un autre membre de la famille doit savoir qu’il ou elle doit être sur place pour accueillir l’élève dès que le débarquement est terminé.</w:t>
      </w:r>
      <w:r w:rsidR="00D33C27">
        <w:rPr>
          <w:rFonts w:ascii="Arial" w:hAnsi="Arial" w:cs="Arial"/>
          <w:lang w:val="fr-CA"/>
        </w:rPr>
        <w:t xml:space="preserve"> </w:t>
      </w:r>
    </w:p>
    <w:p w:rsidR="00D33C27" w:rsidRPr="006D27E6" w:rsidRDefault="00D33C27" w:rsidP="00641A2E">
      <w:pPr>
        <w:numPr>
          <w:ilvl w:val="0"/>
          <w:numId w:val="16"/>
        </w:numPr>
        <w:spacing w:after="60"/>
        <w:ind w:left="397" w:hanging="397"/>
        <w:rPr>
          <w:rFonts w:ascii="Arial" w:hAnsi="Arial" w:cs="Arial"/>
          <w:lang w:val="fr-CA"/>
        </w:rPr>
      </w:pPr>
      <w:r>
        <w:rPr>
          <w:rFonts w:ascii="Arial" w:hAnsi="Arial" w:cs="Arial"/>
          <w:lang w:val="fr-CA"/>
        </w:rPr>
        <w:t xml:space="preserve">S’il n’y a personne pour accueillir l’élève, il faut appeler le service de répartition et attendre des instructions; l’élève ne doit jamais être laissé seul. </w:t>
      </w:r>
    </w:p>
    <w:p w:rsidR="00D33C27" w:rsidRPr="006D27E6" w:rsidRDefault="00D33C27" w:rsidP="00641A2E">
      <w:pPr>
        <w:numPr>
          <w:ilvl w:val="0"/>
          <w:numId w:val="16"/>
        </w:numPr>
        <w:spacing w:after="60"/>
        <w:ind w:left="397" w:hanging="397"/>
        <w:rPr>
          <w:rFonts w:ascii="Arial" w:hAnsi="Arial" w:cs="Arial"/>
          <w:lang w:val="fr-CA"/>
        </w:rPr>
      </w:pPr>
      <w:r>
        <w:rPr>
          <w:rFonts w:ascii="Arial" w:hAnsi="Arial" w:cs="Arial"/>
          <w:lang w:val="fr-CA"/>
        </w:rPr>
        <w:t xml:space="preserve">Attacher la ceinture de levage, élever la plateforme, la replier et fermer les portes. </w:t>
      </w:r>
    </w:p>
    <w:p w:rsidR="00D33C27" w:rsidRPr="006D27E6" w:rsidRDefault="00D33C27" w:rsidP="003D2F5B">
      <w:pPr>
        <w:numPr>
          <w:ilvl w:val="0"/>
          <w:numId w:val="16"/>
        </w:numPr>
        <w:spacing w:after="400"/>
        <w:ind w:left="397" w:hanging="397"/>
        <w:rPr>
          <w:rFonts w:ascii="Arial" w:hAnsi="Arial" w:cs="Arial"/>
          <w:lang w:val="fr-CA"/>
        </w:rPr>
      </w:pPr>
      <w:r>
        <w:rPr>
          <w:rFonts w:ascii="Arial" w:hAnsi="Arial" w:cs="Arial"/>
          <w:lang w:val="fr-CA"/>
        </w:rPr>
        <w:t xml:space="preserve">Revenir dans le véhicule et désactiver les feux intermittents et </w:t>
      </w:r>
      <w:r w:rsidRPr="003C3FF4">
        <w:rPr>
          <w:rFonts w:ascii="Arial" w:hAnsi="Arial" w:cs="Arial"/>
          <w:highlight w:val="yellow"/>
          <w:lang w:val="fr-CA"/>
        </w:rPr>
        <w:t xml:space="preserve">le </w:t>
      </w:r>
      <w:r w:rsidR="00DD2879">
        <w:rPr>
          <w:rFonts w:ascii="Arial" w:hAnsi="Arial" w:cs="Arial"/>
          <w:highlight w:val="yellow"/>
          <w:lang w:val="fr-CA"/>
        </w:rPr>
        <w:t>signal d’arrêt</w:t>
      </w:r>
      <w:r w:rsidRPr="003C3FF4">
        <w:rPr>
          <w:rFonts w:ascii="Arial" w:hAnsi="Arial" w:cs="Arial"/>
          <w:highlight w:val="yellow"/>
          <w:lang w:val="fr-CA"/>
        </w:rPr>
        <w:t xml:space="preserve"> escamotable</w:t>
      </w:r>
      <w:r>
        <w:rPr>
          <w:rFonts w:ascii="Arial" w:hAnsi="Arial" w:cs="Arial"/>
          <w:lang w:val="fr-CA"/>
        </w:rPr>
        <w:t xml:space="preserve">. </w:t>
      </w:r>
    </w:p>
    <w:tbl>
      <w:tblPr>
        <w:tblStyle w:val="TableGrid"/>
        <w:tblW w:w="0" w:type="auto"/>
        <w:tblCellMar>
          <w:top w:w="108" w:type="dxa"/>
          <w:bottom w:w="108" w:type="dxa"/>
        </w:tblCellMar>
        <w:tblLook w:val="04A0" w:firstRow="1" w:lastRow="0" w:firstColumn="1" w:lastColumn="0" w:noHBand="0" w:noVBand="1"/>
      </w:tblPr>
      <w:tblGrid>
        <w:gridCol w:w="9576"/>
      </w:tblGrid>
      <w:tr w:rsidR="00B32BDC" w:rsidRPr="00F14351" w:rsidTr="003D2F5B">
        <w:tc>
          <w:tcPr>
            <w:tcW w:w="9576" w:type="dxa"/>
          </w:tcPr>
          <w:p w:rsidR="00B32BDC" w:rsidRPr="006D27E6" w:rsidRDefault="003D2F5B" w:rsidP="00CE167C">
            <w:pPr>
              <w:rPr>
                <w:rFonts w:ascii="Arial" w:hAnsi="Arial" w:cs="Arial"/>
                <w:b/>
                <w:lang w:val="fr-CA"/>
              </w:rPr>
            </w:pPr>
            <w:r>
              <w:rPr>
                <w:rFonts w:ascii="Arial" w:hAnsi="Arial" w:cs="Arial"/>
                <w:b/>
                <w:lang w:val="fr-CA"/>
              </w:rPr>
              <w:t>Remarque </w:t>
            </w:r>
            <w:r w:rsidR="00B32BDC" w:rsidRPr="006D27E6">
              <w:rPr>
                <w:rFonts w:ascii="Arial" w:hAnsi="Arial" w:cs="Arial"/>
                <w:b/>
                <w:lang w:val="fr-CA"/>
              </w:rPr>
              <w:t xml:space="preserve">: </w:t>
            </w:r>
            <w:r>
              <w:rPr>
                <w:rFonts w:ascii="Arial" w:hAnsi="Arial" w:cs="Arial"/>
                <w:b/>
                <w:lang w:val="fr-CA"/>
              </w:rPr>
              <w:t>Dans tous les cas où l’élève doit porter une ceinture de sécurité (ou un dispositif semblable), il appartiendra aux parents</w:t>
            </w:r>
            <w:r w:rsidR="00CE167C">
              <w:rPr>
                <w:rFonts w:ascii="Arial" w:hAnsi="Arial" w:cs="Arial"/>
                <w:b/>
                <w:lang w:val="fr-CA"/>
              </w:rPr>
              <w:t xml:space="preserve">, au tuteur ou à la tutrice </w:t>
            </w:r>
            <w:r>
              <w:rPr>
                <w:rFonts w:ascii="Arial" w:hAnsi="Arial" w:cs="Arial"/>
                <w:b/>
                <w:lang w:val="fr-CA"/>
              </w:rPr>
              <w:t xml:space="preserve">de l’attacher au départ vers l’école et de la détacher au retour de l’école, et il appartiendra au personnel scolaire de la détacher à l’arrivée à l’école et de l’attacher au départ de l’école. </w:t>
            </w:r>
          </w:p>
        </w:tc>
      </w:tr>
    </w:tbl>
    <w:p w:rsidR="00450125" w:rsidRPr="00A94EE1" w:rsidRDefault="00450125" w:rsidP="00F354C3">
      <w:pPr>
        <w:spacing w:before="400" w:after="200"/>
        <w:rPr>
          <w:rFonts w:ascii="Arial" w:hAnsi="Arial" w:cs="Arial"/>
          <w:b/>
          <w:sz w:val="28"/>
          <w:szCs w:val="28"/>
          <w:lang w:val="fr-CA"/>
        </w:rPr>
      </w:pPr>
      <w:r w:rsidRPr="00A94EE1">
        <w:rPr>
          <w:rFonts w:ascii="Arial" w:hAnsi="Arial" w:cs="Arial"/>
          <w:b/>
          <w:sz w:val="28"/>
          <w:szCs w:val="28"/>
          <w:lang w:val="fr-CA"/>
        </w:rPr>
        <w:t>Élève</w:t>
      </w:r>
      <w:r>
        <w:rPr>
          <w:rFonts w:ascii="Arial" w:hAnsi="Arial" w:cs="Arial"/>
          <w:b/>
          <w:sz w:val="28"/>
          <w:szCs w:val="28"/>
          <w:lang w:val="fr-CA"/>
        </w:rPr>
        <w:t>s</w:t>
      </w:r>
      <w:r w:rsidRPr="00A94EE1">
        <w:rPr>
          <w:rFonts w:ascii="Arial" w:hAnsi="Arial" w:cs="Arial"/>
          <w:b/>
          <w:sz w:val="28"/>
          <w:szCs w:val="28"/>
          <w:lang w:val="fr-CA"/>
        </w:rPr>
        <w:t xml:space="preserve"> </w:t>
      </w:r>
      <w:r w:rsidR="00CE167C">
        <w:rPr>
          <w:rFonts w:ascii="Arial" w:hAnsi="Arial" w:cs="Arial"/>
          <w:b/>
          <w:sz w:val="28"/>
          <w:szCs w:val="28"/>
          <w:lang w:val="fr-CA"/>
        </w:rPr>
        <w:t xml:space="preserve">ayant un </w:t>
      </w:r>
      <w:r>
        <w:rPr>
          <w:rFonts w:ascii="Arial" w:hAnsi="Arial" w:cs="Arial"/>
          <w:b/>
          <w:sz w:val="28"/>
          <w:szCs w:val="28"/>
          <w:lang w:val="fr-CA"/>
        </w:rPr>
        <w:t xml:space="preserve">handicap </w:t>
      </w:r>
      <w:r w:rsidR="00CE167C">
        <w:rPr>
          <w:rFonts w:ascii="Arial" w:hAnsi="Arial" w:cs="Arial"/>
          <w:b/>
          <w:sz w:val="28"/>
          <w:szCs w:val="28"/>
          <w:lang w:val="fr-CA"/>
        </w:rPr>
        <w:t xml:space="preserve">qui sont </w:t>
      </w:r>
      <w:r>
        <w:rPr>
          <w:rFonts w:ascii="Arial" w:hAnsi="Arial" w:cs="Arial"/>
          <w:b/>
          <w:sz w:val="28"/>
          <w:szCs w:val="28"/>
          <w:lang w:val="fr-CA"/>
        </w:rPr>
        <w:t xml:space="preserve">ambulatoires </w:t>
      </w:r>
    </w:p>
    <w:p w:rsidR="00D82FEA" w:rsidRPr="006D27E6" w:rsidRDefault="00324F2C" w:rsidP="00450125">
      <w:pPr>
        <w:spacing w:after="200"/>
        <w:rPr>
          <w:rFonts w:ascii="Arial" w:hAnsi="Arial" w:cs="Arial"/>
          <w:b/>
          <w:lang w:val="fr-CA"/>
        </w:rPr>
      </w:pPr>
      <w:r w:rsidRPr="006D27E6">
        <w:rPr>
          <w:rFonts w:ascii="Arial" w:hAnsi="Arial" w:cs="Arial"/>
          <w:b/>
          <w:lang w:val="fr-CA"/>
        </w:rPr>
        <w:t>(</w:t>
      </w:r>
      <w:r w:rsidR="00450125">
        <w:rPr>
          <w:rFonts w:ascii="Arial" w:hAnsi="Arial" w:cs="Arial"/>
          <w:b/>
          <w:lang w:val="fr-CA"/>
        </w:rPr>
        <w:t>Par exemple, il peut s’agir d’</w:t>
      </w:r>
      <w:r w:rsidR="007436CD">
        <w:rPr>
          <w:rFonts w:ascii="Arial" w:hAnsi="Arial" w:cs="Arial"/>
          <w:b/>
          <w:lang w:val="fr-CA"/>
        </w:rPr>
        <w:t xml:space="preserve">une ou </w:t>
      </w:r>
      <w:r w:rsidR="00450125">
        <w:rPr>
          <w:rFonts w:ascii="Arial" w:hAnsi="Arial" w:cs="Arial"/>
          <w:b/>
          <w:lang w:val="fr-CA"/>
        </w:rPr>
        <w:t xml:space="preserve">un élève qui a une déficience visuelle, des troubles de </w:t>
      </w:r>
      <w:r w:rsidR="00842F7F" w:rsidRPr="006D27E6">
        <w:rPr>
          <w:rFonts w:ascii="Arial" w:hAnsi="Arial" w:cs="Arial"/>
          <w:b/>
          <w:lang w:val="fr-CA"/>
        </w:rPr>
        <w:t xml:space="preserve">communication </w:t>
      </w:r>
      <w:r w:rsidR="00450125">
        <w:rPr>
          <w:rFonts w:ascii="Arial" w:hAnsi="Arial" w:cs="Arial"/>
          <w:b/>
          <w:lang w:val="fr-CA"/>
        </w:rPr>
        <w:t xml:space="preserve">ou un trouble autistique.) </w:t>
      </w:r>
    </w:p>
    <w:p w:rsidR="00324F2C" w:rsidRPr="006D27E6" w:rsidRDefault="00450125" w:rsidP="00450125">
      <w:pPr>
        <w:spacing w:after="200"/>
        <w:rPr>
          <w:rFonts w:ascii="Arial" w:hAnsi="Arial" w:cs="Arial"/>
          <w:b/>
          <w:lang w:val="fr-CA"/>
        </w:rPr>
      </w:pPr>
      <w:r>
        <w:rPr>
          <w:rFonts w:ascii="Arial" w:hAnsi="Arial" w:cs="Arial"/>
          <w:b/>
          <w:lang w:val="fr-CA"/>
        </w:rPr>
        <w:t xml:space="preserve">Ne pas utiliser la plateforme de chargement sans en avoir obtenu l’autorisation. </w:t>
      </w:r>
    </w:p>
    <w:p w:rsidR="00324F2C" w:rsidRPr="006D27E6" w:rsidRDefault="00324F2C" w:rsidP="00E57CD7">
      <w:pPr>
        <w:numPr>
          <w:ilvl w:val="0"/>
          <w:numId w:val="17"/>
        </w:numPr>
        <w:spacing w:after="60"/>
        <w:ind w:left="397" w:hanging="397"/>
        <w:rPr>
          <w:rFonts w:ascii="Arial" w:hAnsi="Arial" w:cs="Arial"/>
          <w:lang w:val="fr-CA"/>
        </w:rPr>
      </w:pPr>
      <w:r w:rsidRPr="006D27E6">
        <w:rPr>
          <w:rFonts w:ascii="Arial" w:hAnsi="Arial" w:cs="Arial"/>
          <w:lang w:val="fr-CA"/>
        </w:rPr>
        <w:t>Communi</w:t>
      </w:r>
      <w:r w:rsidR="00E57CD7">
        <w:rPr>
          <w:rFonts w:ascii="Arial" w:hAnsi="Arial" w:cs="Arial"/>
          <w:lang w:val="fr-CA"/>
        </w:rPr>
        <w:t xml:space="preserve">quer avec l’élève. Lui demander </w:t>
      </w:r>
      <w:r w:rsidR="007436CD">
        <w:rPr>
          <w:rFonts w:ascii="Arial" w:hAnsi="Arial" w:cs="Arial"/>
          <w:lang w:val="fr-CA"/>
        </w:rPr>
        <w:t xml:space="preserve">l’aide dont </w:t>
      </w:r>
      <w:r w:rsidR="00E57CD7">
        <w:rPr>
          <w:rFonts w:ascii="Arial" w:hAnsi="Arial" w:cs="Arial"/>
          <w:lang w:val="fr-CA"/>
        </w:rPr>
        <w:t xml:space="preserve">elle ou il </w:t>
      </w:r>
      <w:r w:rsidR="007436CD">
        <w:rPr>
          <w:rFonts w:ascii="Arial" w:hAnsi="Arial" w:cs="Arial"/>
          <w:lang w:val="fr-CA"/>
        </w:rPr>
        <w:t>a besoin.</w:t>
      </w:r>
      <w:r w:rsidR="00E57CD7">
        <w:rPr>
          <w:rFonts w:ascii="Arial" w:hAnsi="Arial" w:cs="Arial"/>
          <w:lang w:val="fr-CA"/>
        </w:rPr>
        <w:t xml:space="preserve"> Lui donner le temps de répondre. </w:t>
      </w:r>
    </w:p>
    <w:p w:rsidR="00324F2C" w:rsidRPr="006D27E6" w:rsidRDefault="008512B6" w:rsidP="00E57CD7">
      <w:pPr>
        <w:numPr>
          <w:ilvl w:val="0"/>
          <w:numId w:val="17"/>
        </w:numPr>
        <w:spacing w:after="60"/>
        <w:ind w:left="397" w:hanging="397"/>
        <w:rPr>
          <w:rFonts w:ascii="Arial" w:hAnsi="Arial" w:cs="Arial"/>
          <w:lang w:val="fr-CA"/>
        </w:rPr>
      </w:pPr>
      <w:r>
        <w:rPr>
          <w:rFonts w:ascii="Arial" w:hAnsi="Arial" w:cs="Arial"/>
          <w:lang w:val="fr-CA"/>
        </w:rPr>
        <w:t xml:space="preserve">Suivre le rythme de </w:t>
      </w:r>
      <w:r w:rsidR="00E57CD7">
        <w:rPr>
          <w:rFonts w:ascii="Arial" w:hAnsi="Arial" w:cs="Arial"/>
          <w:lang w:val="fr-CA"/>
        </w:rPr>
        <w:t>l’élève</w:t>
      </w:r>
      <w:r w:rsidR="00324F2C" w:rsidRPr="006D27E6">
        <w:rPr>
          <w:rFonts w:ascii="Arial" w:hAnsi="Arial" w:cs="Arial"/>
          <w:lang w:val="fr-CA"/>
        </w:rPr>
        <w:t xml:space="preserve">. </w:t>
      </w:r>
      <w:r w:rsidR="00E57CD7">
        <w:rPr>
          <w:rFonts w:ascii="Arial" w:hAnsi="Arial" w:cs="Arial"/>
          <w:lang w:val="fr-CA"/>
        </w:rPr>
        <w:t xml:space="preserve">Si l’élève est incapable de répondre, </w:t>
      </w:r>
      <w:r w:rsidR="007436CD">
        <w:rPr>
          <w:rFonts w:ascii="Arial" w:hAnsi="Arial" w:cs="Arial"/>
          <w:lang w:val="fr-CA"/>
        </w:rPr>
        <w:t xml:space="preserve">la conductrice ou </w:t>
      </w:r>
      <w:r>
        <w:rPr>
          <w:rFonts w:ascii="Arial" w:hAnsi="Arial" w:cs="Arial"/>
          <w:lang w:val="fr-CA"/>
        </w:rPr>
        <w:t xml:space="preserve">le conducteur doit lui </w:t>
      </w:r>
      <w:r w:rsidR="00E57CD7">
        <w:rPr>
          <w:rFonts w:ascii="Arial" w:hAnsi="Arial" w:cs="Arial"/>
          <w:lang w:val="fr-CA"/>
        </w:rPr>
        <w:t>indiquer clairement ce qu</w:t>
      </w:r>
      <w:r>
        <w:rPr>
          <w:rFonts w:ascii="Arial" w:hAnsi="Arial" w:cs="Arial"/>
          <w:lang w:val="fr-CA"/>
        </w:rPr>
        <w:t>’</w:t>
      </w:r>
      <w:r w:rsidR="007436CD">
        <w:rPr>
          <w:rFonts w:ascii="Arial" w:hAnsi="Arial" w:cs="Arial"/>
          <w:lang w:val="fr-CA"/>
        </w:rPr>
        <w:t xml:space="preserve">elle ou il </w:t>
      </w:r>
      <w:r>
        <w:rPr>
          <w:rFonts w:ascii="Arial" w:hAnsi="Arial" w:cs="Arial"/>
          <w:lang w:val="fr-CA"/>
        </w:rPr>
        <w:t>va faire et ce qu’</w:t>
      </w:r>
      <w:r w:rsidR="007436CD">
        <w:rPr>
          <w:rFonts w:ascii="Arial" w:hAnsi="Arial" w:cs="Arial"/>
          <w:lang w:val="fr-CA"/>
        </w:rPr>
        <w:t xml:space="preserve">elle ou </w:t>
      </w:r>
      <w:r>
        <w:rPr>
          <w:rFonts w:ascii="Arial" w:hAnsi="Arial" w:cs="Arial"/>
          <w:lang w:val="fr-CA"/>
        </w:rPr>
        <w:t>il veut que l’élève fasse</w:t>
      </w:r>
      <w:r w:rsidR="00324F2C" w:rsidRPr="006D27E6">
        <w:rPr>
          <w:rFonts w:ascii="Arial" w:hAnsi="Arial" w:cs="Arial"/>
          <w:lang w:val="fr-CA"/>
        </w:rPr>
        <w:t>.</w:t>
      </w:r>
      <w:r>
        <w:rPr>
          <w:rFonts w:ascii="Arial" w:hAnsi="Arial" w:cs="Arial"/>
          <w:lang w:val="fr-CA"/>
        </w:rPr>
        <w:t xml:space="preserve"> </w:t>
      </w:r>
    </w:p>
    <w:p w:rsidR="00324F2C" w:rsidRPr="006D27E6" w:rsidRDefault="00E57CD7" w:rsidP="00E57CD7">
      <w:pPr>
        <w:numPr>
          <w:ilvl w:val="0"/>
          <w:numId w:val="17"/>
        </w:numPr>
        <w:spacing w:after="60"/>
        <w:ind w:left="397" w:hanging="397"/>
        <w:rPr>
          <w:rFonts w:ascii="Arial" w:hAnsi="Arial" w:cs="Arial"/>
          <w:lang w:val="fr-CA"/>
        </w:rPr>
      </w:pPr>
      <w:r>
        <w:rPr>
          <w:rFonts w:ascii="Arial" w:hAnsi="Arial" w:cs="Arial"/>
          <w:lang w:val="fr-CA"/>
        </w:rPr>
        <w:t>Suiv</w:t>
      </w:r>
      <w:r w:rsidR="008512B6">
        <w:rPr>
          <w:rFonts w:ascii="Arial" w:hAnsi="Arial" w:cs="Arial"/>
          <w:lang w:val="fr-CA"/>
        </w:rPr>
        <w:t>r</w:t>
      </w:r>
      <w:r>
        <w:rPr>
          <w:rFonts w:ascii="Arial" w:hAnsi="Arial" w:cs="Arial"/>
          <w:lang w:val="fr-CA"/>
        </w:rPr>
        <w:t>e</w:t>
      </w:r>
      <w:r w:rsidR="008512B6">
        <w:rPr>
          <w:rFonts w:ascii="Arial" w:hAnsi="Arial" w:cs="Arial"/>
          <w:lang w:val="fr-CA"/>
        </w:rPr>
        <w:t xml:space="preserve"> et, au besoin, soutenir l’élève pendant qu’elle ou il monte les marches. </w:t>
      </w:r>
    </w:p>
    <w:p w:rsidR="008512B6" w:rsidRPr="007436CD" w:rsidRDefault="008512B6" w:rsidP="00DD6723">
      <w:pPr>
        <w:keepNext/>
        <w:spacing w:before="400" w:after="100"/>
        <w:rPr>
          <w:rFonts w:ascii="Arial" w:hAnsi="Arial" w:cs="Arial"/>
          <w:b/>
          <w:lang w:val="fr-CA"/>
        </w:rPr>
      </w:pPr>
      <w:r w:rsidRPr="007436CD">
        <w:rPr>
          <w:rFonts w:ascii="Arial" w:hAnsi="Arial" w:cs="Arial"/>
          <w:b/>
          <w:lang w:val="fr-CA"/>
        </w:rPr>
        <w:lastRenderedPageBreak/>
        <w:t xml:space="preserve">Élèves sourds ou malentendants </w:t>
      </w:r>
    </w:p>
    <w:p w:rsidR="00D82FEA" w:rsidRPr="006D27E6" w:rsidRDefault="008512B6" w:rsidP="00F354C3">
      <w:pPr>
        <w:spacing w:after="200"/>
        <w:rPr>
          <w:rFonts w:ascii="Arial" w:hAnsi="Arial" w:cs="Arial"/>
          <w:lang w:val="fr-CA"/>
        </w:rPr>
      </w:pPr>
      <w:r>
        <w:rPr>
          <w:rFonts w:ascii="Arial" w:hAnsi="Arial" w:cs="Arial"/>
          <w:lang w:val="fr-CA"/>
        </w:rPr>
        <w:t xml:space="preserve">Ces élèves montent </w:t>
      </w:r>
      <w:r w:rsidR="00F354C3">
        <w:rPr>
          <w:rFonts w:ascii="Arial" w:hAnsi="Arial" w:cs="Arial"/>
          <w:lang w:val="fr-CA"/>
        </w:rPr>
        <w:t xml:space="preserve">dans </w:t>
      </w:r>
      <w:r>
        <w:rPr>
          <w:rFonts w:ascii="Arial" w:hAnsi="Arial" w:cs="Arial"/>
          <w:lang w:val="fr-CA"/>
        </w:rPr>
        <w:t xml:space="preserve">l’autobus </w:t>
      </w:r>
      <w:r w:rsidR="00F354C3">
        <w:rPr>
          <w:rFonts w:ascii="Arial" w:hAnsi="Arial" w:cs="Arial"/>
          <w:lang w:val="fr-CA"/>
        </w:rPr>
        <w:t xml:space="preserve">et en descendent </w:t>
      </w:r>
      <w:r>
        <w:rPr>
          <w:rFonts w:ascii="Arial" w:hAnsi="Arial" w:cs="Arial"/>
          <w:lang w:val="fr-CA"/>
        </w:rPr>
        <w:t>sans aide et sont assis sans être attachés, sauf indication contraire dans leur plan de transport individualisé.</w:t>
      </w:r>
      <w:r w:rsidR="00F354C3">
        <w:rPr>
          <w:rFonts w:ascii="Arial" w:hAnsi="Arial" w:cs="Arial"/>
          <w:lang w:val="fr-CA"/>
        </w:rPr>
        <w:t xml:space="preserve"> </w:t>
      </w:r>
    </w:p>
    <w:p w:rsidR="00F354C3" w:rsidRPr="007436CD" w:rsidRDefault="00F354C3" w:rsidP="00DD6723">
      <w:pPr>
        <w:spacing w:before="400" w:after="100"/>
        <w:rPr>
          <w:rFonts w:ascii="Arial" w:hAnsi="Arial" w:cs="Arial"/>
          <w:b/>
          <w:lang w:val="fr-CA"/>
        </w:rPr>
      </w:pPr>
      <w:r w:rsidRPr="007436CD">
        <w:rPr>
          <w:rFonts w:ascii="Arial" w:hAnsi="Arial" w:cs="Arial"/>
          <w:b/>
          <w:lang w:val="fr-CA"/>
        </w:rPr>
        <w:t xml:space="preserve">Élèves asthmatiques </w:t>
      </w:r>
    </w:p>
    <w:p w:rsidR="00F354C3" w:rsidRPr="006D27E6" w:rsidRDefault="00F354C3" w:rsidP="00F354C3">
      <w:pPr>
        <w:spacing w:after="200"/>
        <w:rPr>
          <w:rFonts w:ascii="Arial" w:hAnsi="Arial" w:cs="Arial"/>
          <w:lang w:val="fr-CA"/>
        </w:rPr>
      </w:pPr>
      <w:r>
        <w:rPr>
          <w:rFonts w:ascii="Arial" w:hAnsi="Arial" w:cs="Arial"/>
          <w:lang w:val="fr-CA"/>
        </w:rPr>
        <w:t xml:space="preserve">Ces élèves montent dans l’autobus et en descendent sans aide et sont assis sans être attachés, sauf indication contraire dans leur plan de transport individualisé. </w:t>
      </w:r>
    </w:p>
    <w:p w:rsidR="00F354C3" w:rsidRPr="007436CD" w:rsidRDefault="00F354C3" w:rsidP="00DD6723">
      <w:pPr>
        <w:spacing w:before="400" w:after="100"/>
        <w:rPr>
          <w:rFonts w:ascii="Arial" w:hAnsi="Arial" w:cs="Arial"/>
          <w:b/>
          <w:lang w:val="fr-CA"/>
        </w:rPr>
      </w:pPr>
      <w:r w:rsidRPr="007436CD">
        <w:rPr>
          <w:rFonts w:ascii="Arial" w:hAnsi="Arial" w:cs="Arial"/>
          <w:b/>
          <w:lang w:val="fr-CA"/>
        </w:rPr>
        <w:t xml:space="preserve">Élèves diabétiques </w:t>
      </w:r>
    </w:p>
    <w:p w:rsidR="00F354C3" w:rsidRPr="006D27E6" w:rsidRDefault="00F354C3" w:rsidP="00F354C3">
      <w:pPr>
        <w:spacing w:after="200"/>
        <w:rPr>
          <w:rFonts w:ascii="Arial" w:hAnsi="Arial" w:cs="Arial"/>
          <w:lang w:val="fr-CA"/>
        </w:rPr>
      </w:pPr>
      <w:r>
        <w:rPr>
          <w:rFonts w:ascii="Arial" w:hAnsi="Arial" w:cs="Arial"/>
          <w:lang w:val="fr-CA"/>
        </w:rPr>
        <w:t xml:space="preserve">Ces élèves montent dans l’autobus et en descendent sans aide et sont assis sans être attachés, sauf indication contraire dans leur plan de transport individualisé. </w:t>
      </w:r>
    </w:p>
    <w:p w:rsidR="00F354C3" w:rsidRPr="007436CD" w:rsidRDefault="00F354C3" w:rsidP="00DD6723">
      <w:pPr>
        <w:spacing w:before="400" w:after="100"/>
        <w:rPr>
          <w:rFonts w:ascii="Arial" w:hAnsi="Arial" w:cs="Arial"/>
          <w:b/>
          <w:lang w:val="fr-CA"/>
        </w:rPr>
      </w:pPr>
      <w:r w:rsidRPr="007436CD">
        <w:rPr>
          <w:rFonts w:ascii="Arial" w:hAnsi="Arial" w:cs="Arial"/>
          <w:b/>
          <w:lang w:val="fr-CA"/>
        </w:rPr>
        <w:t xml:space="preserve">Élèves épileptiques </w:t>
      </w:r>
    </w:p>
    <w:p w:rsidR="00F354C3" w:rsidRPr="006D27E6" w:rsidRDefault="00F354C3" w:rsidP="00F354C3">
      <w:pPr>
        <w:spacing w:after="200"/>
        <w:rPr>
          <w:rFonts w:ascii="Arial" w:hAnsi="Arial" w:cs="Arial"/>
          <w:lang w:val="fr-CA"/>
        </w:rPr>
      </w:pPr>
      <w:r>
        <w:rPr>
          <w:rFonts w:ascii="Arial" w:hAnsi="Arial" w:cs="Arial"/>
          <w:lang w:val="fr-CA"/>
        </w:rPr>
        <w:t xml:space="preserve">Ces élèves montent dans l’autobus et en descendent sans aide et sont assis sans être attachés, sauf indication contraire dans leur plan de transport individualisé. </w:t>
      </w:r>
    </w:p>
    <w:p w:rsidR="00F354C3" w:rsidRPr="007436CD" w:rsidRDefault="00F354C3" w:rsidP="00DD6723">
      <w:pPr>
        <w:spacing w:before="400" w:after="100"/>
        <w:rPr>
          <w:rFonts w:ascii="Arial" w:hAnsi="Arial" w:cs="Arial"/>
          <w:b/>
          <w:lang w:val="fr-CA"/>
        </w:rPr>
      </w:pPr>
      <w:r w:rsidRPr="007436CD">
        <w:rPr>
          <w:rFonts w:ascii="Arial" w:hAnsi="Arial" w:cs="Arial"/>
          <w:b/>
          <w:lang w:val="fr-CA"/>
        </w:rPr>
        <w:t xml:space="preserve">Élèves ayant besoin d’un EpiPen </w:t>
      </w:r>
    </w:p>
    <w:p w:rsidR="00F354C3" w:rsidRPr="006D27E6" w:rsidRDefault="00F354C3" w:rsidP="00F354C3">
      <w:pPr>
        <w:spacing w:after="200"/>
        <w:rPr>
          <w:rFonts w:ascii="Arial" w:hAnsi="Arial" w:cs="Arial"/>
          <w:lang w:val="fr-CA"/>
        </w:rPr>
      </w:pPr>
      <w:r>
        <w:rPr>
          <w:rFonts w:ascii="Arial" w:hAnsi="Arial" w:cs="Arial"/>
          <w:lang w:val="fr-CA"/>
        </w:rPr>
        <w:t xml:space="preserve">Ces élèves montent dans l’autobus et en descendent sans aide et sont assis sans être attachés, sauf indication contraire dans leur plan de transport individualisé. </w:t>
      </w:r>
    </w:p>
    <w:p w:rsidR="00F354C3" w:rsidRPr="007436CD" w:rsidRDefault="00F354C3" w:rsidP="00DD6723">
      <w:pPr>
        <w:spacing w:before="400" w:after="100"/>
        <w:rPr>
          <w:rFonts w:ascii="Arial" w:hAnsi="Arial" w:cs="Arial"/>
          <w:b/>
          <w:lang w:val="fr-CA"/>
        </w:rPr>
      </w:pPr>
      <w:r w:rsidRPr="007436CD">
        <w:rPr>
          <w:rFonts w:ascii="Arial" w:hAnsi="Arial" w:cs="Arial"/>
          <w:b/>
          <w:lang w:val="fr-CA"/>
        </w:rPr>
        <w:t xml:space="preserve">Élèves ayant un animal d’assistance </w:t>
      </w:r>
    </w:p>
    <w:p w:rsidR="00D82FEA" w:rsidRPr="006D27E6" w:rsidRDefault="00F354C3" w:rsidP="00E1475A">
      <w:pPr>
        <w:rPr>
          <w:rFonts w:ascii="Arial" w:hAnsi="Arial" w:cs="Arial"/>
          <w:lang w:val="fr-CA"/>
        </w:rPr>
      </w:pPr>
      <w:r>
        <w:rPr>
          <w:rFonts w:ascii="Arial" w:hAnsi="Arial" w:cs="Arial"/>
          <w:lang w:val="fr-CA"/>
        </w:rPr>
        <w:t>Lorsqu’</w:t>
      </w:r>
      <w:r w:rsidR="007436CD">
        <w:rPr>
          <w:rFonts w:ascii="Arial" w:hAnsi="Arial" w:cs="Arial"/>
          <w:lang w:val="fr-CA"/>
        </w:rPr>
        <w:t xml:space="preserve">une ou </w:t>
      </w:r>
      <w:r>
        <w:rPr>
          <w:rFonts w:ascii="Arial" w:hAnsi="Arial" w:cs="Arial"/>
          <w:lang w:val="fr-CA"/>
        </w:rPr>
        <w:t xml:space="preserve">un élève </w:t>
      </w:r>
      <w:r w:rsidR="007436CD">
        <w:rPr>
          <w:rFonts w:ascii="Arial" w:hAnsi="Arial" w:cs="Arial"/>
          <w:lang w:val="fr-CA"/>
        </w:rPr>
        <w:t xml:space="preserve">ayant un </w:t>
      </w:r>
      <w:r>
        <w:rPr>
          <w:rFonts w:ascii="Arial" w:hAnsi="Arial" w:cs="Arial"/>
          <w:lang w:val="fr-CA"/>
        </w:rPr>
        <w:t xml:space="preserve">handicap est accompagné d’un animal d’assistance, </w:t>
      </w:r>
      <w:r w:rsidR="00F44F8B">
        <w:rPr>
          <w:rFonts w:ascii="Arial" w:hAnsi="Arial" w:cs="Arial"/>
          <w:lang w:val="fr-CA"/>
        </w:rPr>
        <w:t xml:space="preserve">les exigences concernant cet animal (y compris le type d’animal) seront précisées dans le plan de transport individualisé de l’élève. </w:t>
      </w:r>
    </w:p>
    <w:sectPr w:rsidR="00D82FEA" w:rsidRPr="006D27E6" w:rsidSect="0050329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879" w:rsidRDefault="00DD2879" w:rsidP="00A13B4D">
      <w:r>
        <w:separator/>
      </w:r>
    </w:p>
  </w:endnote>
  <w:endnote w:type="continuationSeparator" w:id="0">
    <w:p w:rsidR="00DD2879" w:rsidRDefault="00DD2879" w:rsidP="00A13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78519"/>
      <w:docPartObj>
        <w:docPartGallery w:val="Page Numbers (Bottom of Page)"/>
        <w:docPartUnique/>
      </w:docPartObj>
    </w:sdtPr>
    <w:sdtEndPr>
      <w:rPr>
        <w:rFonts w:asciiTheme="minorHAnsi" w:hAnsiTheme="minorHAnsi" w:cstheme="minorHAnsi"/>
      </w:rPr>
    </w:sdtEndPr>
    <w:sdtContent>
      <w:p w:rsidR="00DD2879" w:rsidRPr="00CE167C" w:rsidRDefault="00DD2879">
        <w:pPr>
          <w:pStyle w:val="Footer"/>
          <w:jc w:val="right"/>
          <w:rPr>
            <w:rFonts w:asciiTheme="minorHAnsi" w:hAnsiTheme="minorHAnsi" w:cstheme="minorHAnsi"/>
          </w:rPr>
        </w:pPr>
        <w:r w:rsidRPr="00CE167C">
          <w:rPr>
            <w:rFonts w:asciiTheme="minorHAnsi" w:hAnsiTheme="minorHAnsi" w:cstheme="minorHAnsi"/>
          </w:rPr>
          <w:fldChar w:fldCharType="begin"/>
        </w:r>
        <w:r w:rsidRPr="00CE167C">
          <w:rPr>
            <w:rFonts w:asciiTheme="minorHAnsi" w:hAnsiTheme="minorHAnsi" w:cstheme="minorHAnsi"/>
          </w:rPr>
          <w:instrText xml:space="preserve"> PAGE   \* MERGEFORMAT </w:instrText>
        </w:r>
        <w:r w:rsidRPr="00CE167C">
          <w:rPr>
            <w:rFonts w:asciiTheme="minorHAnsi" w:hAnsiTheme="minorHAnsi" w:cstheme="minorHAnsi"/>
          </w:rPr>
          <w:fldChar w:fldCharType="separate"/>
        </w:r>
        <w:r w:rsidR="00F14351">
          <w:rPr>
            <w:rFonts w:asciiTheme="minorHAnsi" w:hAnsiTheme="minorHAnsi" w:cstheme="minorHAnsi"/>
            <w:noProof/>
          </w:rPr>
          <w:t>2</w:t>
        </w:r>
        <w:r w:rsidRPr="00CE167C">
          <w:rPr>
            <w:rFonts w:asciiTheme="minorHAnsi" w:hAnsiTheme="minorHAnsi" w:cstheme="minorHAnsi"/>
          </w:rPr>
          <w:fldChar w:fldCharType="end"/>
        </w:r>
      </w:p>
    </w:sdtContent>
  </w:sdt>
  <w:p w:rsidR="00DD2879" w:rsidRDefault="00DD2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879" w:rsidRDefault="00DD2879" w:rsidP="00A13B4D">
      <w:r>
        <w:separator/>
      </w:r>
    </w:p>
  </w:footnote>
  <w:footnote w:type="continuationSeparator" w:id="0">
    <w:p w:rsidR="00DD2879" w:rsidRDefault="00DD2879" w:rsidP="00A13B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07C"/>
    <w:multiLevelType w:val="hybridMultilevel"/>
    <w:tmpl w:val="7C10D6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5083FA8"/>
    <w:multiLevelType w:val="hybridMultilevel"/>
    <w:tmpl w:val="BA0CE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E30A8B"/>
    <w:multiLevelType w:val="hybridMultilevel"/>
    <w:tmpl w:val="55B8C8E8"/>
    <w:lvl w:ilvl="0" w:tplc="A678B320">
      <w:start w:val="1760"/>
      <w:numFmt w:val="decimal"/>
      <w:lvlText w:val="%1"/>
      <w:lvlJc w:val="left"/>
      <w:pPr>
        <w:tabs>
          <w:tab w:val="num" w:pos="90"/>
        </w:tabs>
        <w:ind w:left="90" w:hanging="45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08217CC5"/>
    <w:multiLevelType w:val="hybridMultilevel"/>
    <w:tmpl w:val="AE7660C2"/>
    <w:lvl w:ilvl="0" w:tplc="D39EF09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9AC7E88"/>
    <w:multiLevelType w:val="hybridMultilevel"/>
    <w:tmpl w:val="6F2EA572"/>
    <w:lvl w:ilvl="0" w:tplc="3AEAB69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D0A4166"/>
    <w:multiLevelType w:val="hybridMultilevel"/>
    <w:tmpl w:val="20D29B74"/>
    <w:lvl w:ilvl="0" w:tplc="1B8AC9F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DFA40DE"/>
    <w:multiLevelType w:val="hybridMultilevel"/>
    <w:tmpl w:val="AD3A2A7A"/>
    <w:lvl w:ilvl="0" w:tplc="3F1A4542">
      <w:start w:val="1"/>
      <w:numFmt w:val="lowerLetter"/>
      <w:lvlText w:val="%1)"/>
      <w:lvlJc w:val="left"/>
      <w:pPr>
        <w:ind w:left="720" w:hanging="360"/>
      </w:pPr>
      <w:rPr>
        <w:rFonts w:ascii="Arial" w:hAnsi="Arial" w:cs="Arial"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239B30FD"/>
    <w:multiLevelType w:val="hybridMultilevel"/>
    <w:tmpl w:val="20D29B74"/>
    <w:lvl w:ilvl="0" w:tplc="1B8AC9F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E7B5229"/>
    <w:multiLevelType w:val="hybridMultilevel"/>
    <w:tmpl w:val="9126DE08"/>
    <w:lvl w:ilvl="0" w:tplc="3AEAB69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AD70D50"/>
    <w:multiLevelType w:val="hybridMultilevel"/>
    <w:tmpl w:val="DF02149E"/>
    <w:lvl w:ilvl="0" w:tplc="56D0E540">
      <w:start w:val="1"/>
      <w:numFmt w:val="lowerLetter"/>
      <w:lvlText w:val="%1)"/>
      <w:lvlJc w:val="left"/>
      <w:pPr>
        <w:ind w:left="720" w:hanging="360"/>
      </w:pPr>
      <w:rPr>
        <w:rFonts w:ascii="Arial" w:hAnsi="Arial" w:cs="Arial"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150688A"/>
    <w:multiLevelType w:val="hybridMultilevel"/>
    <w:tmpl w:val="6F2EA572"/>
    <w:lvl w:ilvl="0" w:tplc="3AEAB69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8621D1D"/>
    <w:multiLevelType w:val="hybridMultilevel"/>
    <w:tmpl w:val="B2169722"/>
    <w:lvl w:ilvl="0" w:tplc="3F1A4542">
      <w:start w:val="1"/>
      <w:numFmt w:val="lowerLetter"/>
      <w:lvlText w:val="%1)"/>
      <w:lvlJc w:val="left"/>
      <w:pPr>
        <w:ind w:left="720" w:hanging="360"/>
      </w:pPr>
      <w:rPr>
        <w:rFonts w:ascii="Arial" w:hAnsi="Arial" w:cs="Arial"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7211BB3"/>
    <w:multiLevelType w:val="hybridMultilevel"/>
    <w:tmpl w:val="9126DE08"/>
    <w:lvl w:ilvl="0" w:tplc="3AEAB69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9C56827"/>
    <w:multiLevelType w:val="hybridMultilevel"/>
    <w:tmpl w:val="C2C22B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73AC5498"/>
    <w:multiLevelType w:val="hybridMultilevel"/>
    <w:tmpl w:val="D8BC55BA"/>
    <w:lvl w:ilvl="0" w:tplc="3F1A4542">
      <w:start w:val="1"/>
      <w:numFmt w:val="lowerLetter"/>
      <w:lvlText w:val="%1)"/>
      <w:lvlJc w:val="left"/>
      <w:pPr>
        <w:ind w:left="720" w:hanging="360"/>
      </w:pPr>
      <w:rPr>
        <w:rFonts w:ascii="Arial" w:hAnsi="Arial" w:cs="Arial"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BCE67A4"/>
    <w:multiLevelType w:val="hybridMultilevel"/>
    <w:tmpl w:val="B2169722"/>
    <w:lvl w:ilvl="0" w:tplc="3F1A4542">
      <w:start w:val="1"/>
      <w:numFmt w:val="lowerLetter"/>
      <w:lvlText w:val="%1)"/>
      <w:lvlJc w:val="left"/>
      <w:pPr>
        <w:ind w:left="720" w:hanging="360"/>
      </w:pPr>
      <w:rPr>
        <w:rFonts w:ascii="Arial" w:hAnsi="Arial" w:cs="Arial"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DB86002"/>
    <w:multiLevelType w:val="hybridMultilevel"/>
    <w:tmpl w:val="DF02149E"/>
    <w:lvl w:ilvl="0" w:tplc="56D0E540">
      <w:start w:val="1"/>
      <w:numFmt w:val="lowerLetter"/>
      <w:lvlText w:val="%1)"/>
      <w:lvlJc w:val="left"/>
      <w:pPr>
        <w:ind w:left="720" w:hanging="360"/>
      </w:pPr>
      <w:rPr>
        <w:rFonts w:ascii="Arial" w:hAnsi="Arial" w:cs="Arial"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13"/>
  </w:num>
  <w:num w:numId="4">
    <w:abstractNumId w:val="0"/>
  </w:num>
  <w:num w:numId="5">
    <w:abstractNumId w:val="7"/>
  </w:num>
  <w:num w:numId="6">
    <w:abstractNumId w:val="3"/>
  </w:num>
  <w:num w:numId="7">
    <w:abstractNumId w:val="10"/>
  </w:num>
  <w:num w:numId="8">
    <w:abstractNumId w:val="5"/>
  </w:num>
  <w:num w:numId="9">
    <w:abstractNumId w:val="4"/>
  </w:num>
  <w:num w:numId="10">
    <w:abstractNumId w:val="12"/>
  </w:num>
  <w:num w:numId="11">
    <w:abstractNumId w:val="8"/>
  </w:num>
  <w:num w:numId="12">
    <w:abstractNumId w:val="9"/>
  </w:num>
  <w:num w:numId="13">
    <w:abstractNumId w:val="16"/>
  </w:num>
  <w:num w:numId="14">
    <w:abstractNumId w:val="14"/>
  </w:num>
  <w:num w:numId="15">
    <w:abstractNumId w:val="6"/>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S:\Walker Letters\Not in Program Letters High School\Original Letter Not in Program HS.doc"/>
    <w:activeRecord w:val="-1"/>
    <w:odso/>
  </w:mailMerge>
  <w:defaultTabStop w:val="720"/>
  <w:hyphenationZone w:val="425"/>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A9"/>
    <w:rsid w:val="000001C3"/>
    <w:rsid w:val="000002E8"/>
    <w:rsid w:val="00015279"/>
    <w:rsid w:val="000702F1"/>
    <w:rsid w:val="00096A1B"/>
    <w:rsid w:val="000A07FD"/>
    <w:rsid w:val="000A7A58"/>
    <w:rsid w:val="000D1ADE"/>
    <w:rsid w:val="000F543B"/>
    <w:rsid w:val="000F6A2A"/>
    <w:rsid w:val="001250C8"/>
    <w:rsid w:val="001534A8"/>
    <w:rsid w:val="001924D2"/>
    <w:rsid w:val="001A51D9"/>
    <w:rsid w:val="00221103"/>
    <w:rsid w:val="0023618B"/>
    <w:rsid w:val="002452D1"/>
    <w:rsid w:val="00255DC2"/>
    <w:rsid w:val="00261787"/>
    <w:rsid w:val="002809D9"/>
    <w:rsid w:val="00285DF0"/>
    <w:rsid w:val="002B4250"/>
    <w:rsid w:val="002C35A6"/>
    <w:rsid w:val="002D239C"/>
    <w:rsid w:val="002E4FCA"/>
    <w:rsid w:val="002F5791"/>
    <w:rsid w:val="00317C4B"/>
    <w:rsid w:val="00324AF2"/>
    <w:rsid w:val="00324F2C"/>
    <w:rsid w:val="003311FF"/>
    <w:rsid w:val="003402B7"/>
    <w:rsid w:val="00350B63"/>
    <w:rsid w:val="00391E0C"/>
    <w:rsid w:val="003A46BF"/>
    <w:rsid w:val="003B50D5"/>
    <w:rsid w:val="003C3FF4"/>
    <w:rsid w:val="003D0C4E"/>
    <w:rsid w:val="003D2F5B"/>
    <w:rsid w:val="003E0694"/>
    <w:rsid w:val="003E5253"/>
    <w:rsid w:val="003F6579"/>
    <w:rsid w:val="0040172E"/>
    <w:rsid w:val="00402B0C"/>
    <w:rsid w:val="00410280"/>
    <w:rsid w:val="00445B35"/>
    <w:rsid w:val="00450125"/>
    <w:rsid w:val="00462782"/>
    <w:rsid w:val="00475D94"/>
    <w:rsid w:val="00492905"/>
    <w:rsid w:val="004A20D9"/>
    <w:rsid w:val="004A25BC"/>
    <w:rsid w:val="004B3C3B"/>
    <w:rsid w:val="004B40D4"/>
    <w:rsid w:val="004D0163"/>
    <w:rsid w:val="004D0875"/>
    <w:rsid w:val="004D097B"/>
    <w:rsid w:val="004E200C"/>
    <w:rsid w:val="004E2149"/>
    <w:rsid w:val="00503297"/>
    <w:rsid w:val="005230EE"/>
    <w:rsid w:val="00533A5B"/>
    <w:rsid w:val="00550D7C"/>
    <w:rsid w:val="00574241"/>
    <w:rsid w:val="005C4F25"/>
    <w:rsid w:val="005F4DDC"/>
    <w:rsid w:val="00641A2E"/>
    <w:rsid w:val="006A21D8"/>
    <w:rsid w:val="006B48B9"/>
    <w:rsid w:val="006C0EC0"/>
    <w:rsid w:val="006C65BE"/>
    <w:rsid w:val="006D27E6"/>
    <w:rsid w:val="006E3DE3"/>
    <w:rsid w:val="00705914"/>
    <w:rsid w:val="00713D89"/>
    <w:rsid w:val="00722BD0"/>
    <w:rsid w:val="00724407"/>
    <w:rsid w:val="007436CD"/>
    <w:rsid w:val="007A4BAB"/>
    <w:rsid w:val="007A617F"/>
    <w:rsid w:val="007C2284"/>
    <w:rsid w:val="007E2522"/>
    <w:rsid w:val="007E495F"/>
    <w:rsid w:val="007F517B"/>
    <w:rsid w:val="0081033C"/>
    <w:rsid w:val="00837840"/>
    <w:rsid w:val="00842F7F"/>
    <w:rsid w:val="00844BBF"/>
    <w:rsid w:val="008510AB"/>
    <w:rsid w:val="008512B6"/>
    <w:rsid w:val="00880529"/>
    <w:rsid w:val="008861F7"/>
    <w:rsid w:val="008A343B"/>
    <w:rsid w:val="008D1BB1"/>
    <w:rsid w:val="008F2A63"/>
    <w:rsid w:val="008F5F00"/>
    <w:rsid w:val="008F7F88"/>
    <w:rsid w:val="00933660"/>
    <w:rsid w:val="00974C14"/>
    <w:rsid w:val="00982B0C"/>
    <w:rsid w:val="009856DF"/>
    <w:rsid w:val="009B2A35"/>
    <w:rsid w:val="009D683E"/>
    <w:rsid w:val="009F0827"/>
    <w:rsid w:val="00A13B4D"/>
    <w:rsid w:val="00A25E37"/>
    <w:rsid w:val="00A35E13"/>
    <w:rsid w:val="00A41429"/>
    <w:rsid w:val="00A55801"/>
    <w:rsid w:val="00A723DD"/>
    <w:rsid w:val="00A94EE1"/>
    <w:rsid w:val="00AB07DD"/>
    <w:rsid w:val="00AC767B"/>
    <w:rsid w:val="00AD35F0"/>
    <w:rsid w:val="00AD4390"/>
    <w:rsid w:val="00AE32A9"/>
    <w:rsid w:val="00B03B3D"/>
    <w:rsid w:val="00B22340"/>
    <w:rsid w:val="00B32BDC"/>
    <w:rsid w:val="00B56F1A"/>
    <w:rsid w:val="00B924F7"/>
    <w:rsid w:val="00BA6965"/>
    <w:rsid w:val="00BB1A1C"/>
    <w:rsid w:val="00BB65F7"/>
    <w:rsid w:val="00BB7F7B"/>
    <w:rsid w:val="00BD180E"/>
    <w:rsid w:val="00BD2490"/>
    <w:rsid w:val="00BD438B"/>
    <w:rsid w:val="00BE33D1"/>
    <w:rsid w:val="00C21664"/>
    <w:rsid w:val="00C25D01"/>
    <w:rsid w:val="00C41E54"/>
    <w:rsid w:val="00C50887"/>
    <w:rsid w:val="00C53B80"/>
    <w:rsid w:val="00C65001"/>
    <w:rsid w:val="00C9462A"/>
    <w:rsid w:val="00C97BBB"/>
    <w:rsid w:val="00CA2F03"/>
    <w:rsid w:val="00CB02D9"/>
    <w:rsid w:val="00CB794B"/>
    <w:rsid w:val="00CE167C"/>
    <w:rsid w:val="00D33923"/>
    <w:rsid w:val="00D33C27"/>
    <w:rsid w:val="00D46631"/>
    <w:rsid w:val="00D577D3"/>
    <w:rsid w:val="00D601B8"/>
    <w:rsid w:val="00D67457"/>
    <w:rsid w:val="00D7541B"/>
    <w:rsid w:val="00D82FEA"/>
    <w:rsid w:val="00DA1821"/>
    <w:rsid w:val="00DD2475"/>
    <w:rsid w:val="00DD2879"/>
    <w:rsid w:val="00DD6723"/>
    <w:rsid w:val="00DE7D24"/>
    <w:rsid w:val="00DF6472"/>
    <w:rsid w:val="00E01725"/>
    <w:rsid w:val="00E1475A"/>
    <w:rsid w:val="00E551CE"/>
    <w:rsid w:val="00E57CD7"/>
    <w:rsid w:val="00E84B63"/>
    <w:rsid w:val="00E85323"/>
    <w:rsid w:val="00EA23C0"/>
    <w:rsid w:val="00EF2289"/>
    <w:rsid w:val="00F1285C"/>
    <w:rsid w:val="00F14351"/>
    <w:rsid w:val="00F306EC"/>
    <w:rsid w:val="00F34D83"/>
    <w:rsid w:val="00F354C3"/>
    <w:rsid w:val="00F4170D"/>
    <w:rsid w:val="00F44F8B"/>
    <w:rsid w:val="00F45EB8"/>
    <w:rsid w:val="00F54F71"/>
    <w:rsid w:val="00F735CD"/>
    <w:rsid w:val="00F83147"/>
    <w:rsid w:val="00F96239"/>
    <w:rsid w:val="00FA7ECC"/>
    <w:rsid w:val="00FC6858"/>
    <w:rsid w:val="00FE5F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F7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5DF0"/>
    <w:rPr>
      <w:rFonts w:ascii="Tahoma" w:hAnsi="Tahoma" w:cs="Tahoma"/>
      <w:sz w:val="16"/>
      <w:szCs w:val="16"/>
    </w:rPr>
  </w:style>
  <w:style w:type="character" w:styleId="Hyperlink">
    <w:name w:val="Hyperlink"/>
    <w:rsid w:val="00D33923"/>
    <w:rPr>
      <w:color w:val="0000FF"/>
      <w:u w:val="single"/>
    </w:rPr>
  </w:style>
  <w:style w:type="table" w:styleId="TableGrid">
    <w:name w:val="Table Grid"/>
    <w:basedOn w:val="TableNormal"/>
    <w:rsid w:val="00886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3B4D"/>
    <w:pPr>
      <w:tabs>
        <w:tab w:val="center" w:pos="4680"/>
        <w:tab w:val="right" w:pos="9360"/>
      </w:tabs>
    </w:pPr>
  </w:style>
  <w:style w:type="character" w:customStyle="1" w:styleId="HeaderChar">
    <w:name w:val="Header Char"/>
    <w:link w:val="Header"/>
    <w:uiPriority w:val="99"/>
    <w:rsid w:val="00A13B4D"/>
    <w:rPr>
      <w:sz w:val="24"/>
      <w:szCs w:val="24"/>
      <w:lang w:val="en-US" w:eastAsia="en-US"/>
    </w:rPr>
  </w:style>
  <w:style w:type="paragraph" w:styleId="Footer">
    <w:name w:val="footer"/>
    <w:basedOn w:val="Normal"/>
    <w:link w:val="FooterChar"/>
    <w:uiPriority w:val="99"/>
    <w:unhideWhenUsed/>
    <w:rsid w:val="00A13B4D"/>
    <w:pPr>
      <w:tabs>
        <w:tab w:val="center" w:pos="4680"/>
        <w:tab w:val="right" w:pos="9360"/>
      </w:tabs>
    </w:pPr>
  </w:style>
  <w:style w:type="character" w:customStyle="1" w:styleId="FooterChar">
    <w:name w:val="Footer Char"/>
    <w:link w:val="Footer"/>
    <w:uiPriority w:val="99"/>
    <w:rsid w:val="00A13B4D"/>
    <w:rPr>
      <w:sz w:val="24"/>
      <w:szCs w:val="24"/>
      <w:lang w:val="en-US" w:eastAsia="en-US"/>
    </w:rPr>
  </w:style>
  <w:style w:type="paragraph" w:styleId="ListParagraph">
    <w:name w:val="List Paragraph"/>
    <w:basedOn w:val="Normal"/>
    <w:uiPriority w:val="34"/>
    <w:qFormat/>
    <w:rsid w:val="00A94E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F7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5DF0"/>
    <w:rPr>
      <w:rFonts w:ascii="Tahoma" w:hAnsi="Tahoma" w:cs="Tahoma"/>
      <w:sz w:val="16"/>
      <w:szCs w:val="16"/>
    </w:rPr>
  </w:style>
  <w:style w:type="character" w:styleId="Hyperlink">
    <w:name w:val="Hyperlink"/>
    <w:rsid w:val="00D33923"/>
    <w:rPr>
      <w:color w:val="0000FF"/>
      <w:u w:val="single"/>
    </w:rPr>
  </w:style>
  <w:style w:type="table" w:styleId="TableGrid">
    <w:name w:val="Table Grid"/>
    <w:basedOn w:val="TableNormal"/>
    <w:rsid w:val="00886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3B4D"/>
    <w:pPr>
      <w:tabs>
        <w:tab w:val="center" w:pos="4680"/>
        <w:tab w:val="right" w:pos="9360"/>
      </w:tabs>
    </w:pPr>
  </w:style>
  <w:style w:type="character" w:customStyle="1" w:styleId="HeaderChar">
    <w:name w:val="Header Char"/>
    <w:link w:val="Header"/>
    <w:uiPriority w:val="99"/>
    <w:rsid w:val="00A13B4D"/>
    <w:rPr>
      <w:sz w:val="24"/>
      <w:szCs w:val="24"/>
      <w:lang w:val="en-US" w:eastAsia="en-US"/>
    </w:rPr>
  </w:style>
  <w:style w:type="paragraph" w:styleId="Footer">
    <w:name w:val="footer"/>
    <w:basedOn w:val="Normal"/>
    <w:link w:val="FooterChar"/>
    <w:uiPriority w:val="99"/>
    <w:unhideWhenUsed/>
    <w:rsid w:val="00A13B4D"/>
    <w:pPr>
      <w:tabs>
        <w:tab w:val="center" w:pos="4680"/>
        <w:tab w:val="right" w:pos="9360"/>
      </w:tabs>
    </w:pPr>
  </w:style>
  <w:style w:type="character" w:customStyle="1" w:styleId="FooterChar">
    <w:name w:val="Footer Char"/>
    <w:link w:val="Footer"/>
    <w:uiPriority w:val="99"/>
    <w:rsid w:val="00A13B4D"/>
    <w:rPr>
      <w:sz w:val="24"/>
      <w:szCs w:val="24"/>
      <w:lang w:val="en-US" w:eastAsia="en-US"/>
    </w:rPr>
  </w:style>
  <w:style w:type="paragraph" w:styleId="ListParagraph">
    <w:name w:val="List Paragraph"/>
    <w:basedOn w:val="Normal"/>
    <w:uiPriority w:val="34"/>
    <w:qFormat/>
    <w:rsid w:val="00A94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7342">
      <w:bodyDiv w:val="1"/>
      <w:marLeft w:val="0"/>
      <w:marRight w:val="0"/>
      <w:marTop w:val="0"/>
      <w:marBottom w:val="0"/>
      <w:divBdr>
        <w:top w:val="none" w:sz="0" w:space="0" w:color="auto"/>
        <w:left w:val="none" w:sz="0" w:space="0" w:color="auto"/>
        <w:bottom w:val="none" w:sz="0" w:space="0" w:color="auto"/>
        <w:right w:val="none" w:sz="0" w:space="0" w:color="auto"/>
      </w:divBdr>
    </w:div>
    <w:div w:id="1084494305">
      <w:bodyDiv w:val="1"/>
      <w:marLeft w:val="0"/>
      <w:marRight w:val="0"/>
      <w:marTop w:val="0"/>
      <w:marBottom w:val="0"/>
      <w:divBdr>
        <w:top w:val="none" w:sz="0" w:space="0" w:color="auto"/>
        <w:left w:val="none" w:sz="0" w:space="0" w:color="auto"/>
        <w:bottom w:val="none" w:sz="0" w:space="0" w:color="auto"/>
        <w:right w:val="none" w:sz="0" w:space="0" w:color="auto"/>
      </w:divBdr>
    </w:div>
    <w:div w:id="1256129048">
      <w:bodyDiv w:val="1"/>
      <w:marLeft w:val="0"/>
      <w:marRight w:val="0"/>
      <w:marTop w:val="0"/>
      <w:marBottom w:val="0"/>
      <w:divBdr>
        <w:top w:val="none" w:sz="0" w:space="0" w:color="auto"/>
        <w:left w:val="none" w:sz="0" w:space="0" w:color="auto"/>
        <w:bottom w:val="none" w:sz="0" w:space="0" w:color="auto"/>
        <w:right w:val="none" w:sz="0" w:space="0" w:color="auto"/>
      </w:divBdr>
    </w:div>
    <w:div w:id="1711224757">
      <w:bodyDiv w:val="1"/>
      <w:marLeft w:val="0"/>
      <w:marRight w:val="0"/>
      <w:marTop w:val="0"/>
      <w:marBottom w:val="0"/>
      <w:divBdr>
        <w:top w:val="none" w:sz="0" w:space="0" w:color="auto"/>
        <w:left w:val="none" w:sz="0" w:space="0" w:color="auto"/>
        <w:bottom w:val="none" w:sz="0" w:space="0" w:color="auto"/>
        <w:right w:val="none" w:sz="0" w:space="0" w:color="auto"/>
      </w:divBdr>
    </w:div>
    <w:div w:id="205935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cid:BB9203D2-B31D-4A1E-ABCB-3E5B4E77CCD8@phub.net.cable.roger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54133E76A63F841B517DA50ECD9852A" ma:contentTypeVersion="5" ma:contentTypeDescription="Crée un document." ma:contentTypeScope="" ma:versionID="682029dce70b725055bb8b1e3d888cd2">
  <xsd:schema xmlns:xsd="http://www.w3.org/2001/XMLSchema" xmlns:xs="http://www.w3.org/2001/XMLSchema" xmlns:p="http://schemas.microsoft.com/office/2006/metadata/properties" xmlns:ns1="http://schemas.microsoft.com/sharepoint/v3" xmlns:ns2="http://schemas.microsoft.com/sharepoint/v4" xmlns:ns3="b44384e2-0fab-4c39-ade7-d47aa69c6c23" targetNamespace="http://schemas.microsoft.com/office/2006/metadata/properties" ma:root="true" ma:fieldsID="5c065938213a5199c36eafa89de146f8" ns1:_="" ns2:_="" ns3:_="">
    <xsd:import namespace="http://schemas.microsoft.com/sharepoint/v3"/>
    <xsd:import namespace="http://schemas.microsoft.com/sharepoint/v4"/>
    <xsd:import namespace="b44384e2-0fab-4c39-ade7-d47aa69c6c23"/>
    <xsd:element name="properties">
      <xsd:complexType>
        <xsd:sequence>
          <xsd:element name="documentManagement">
            <xsd:complexType>
              <xsd:all>
                <xsd:element ref="ns1:PublishingStartDate" minOccurs="0"/>
                <xsd:element ref="ns1:PublishingExpirationDate" minOccurs="0"/>
                <xsd:element ref="ns2:IconOverlay" minOccurs="0"/>
                <xsd:element ref="ns3:TaxKeywordTaxHTField" minOccurs="0"/>
                <xsd:element ref="ns3:TaxCatchAll"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Scheduling End Date"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element name="VariationsItemGroupID" ma:index="14" nillable="true" ma:displayName="Item Group ID"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4384e2-0fab-4c39-ade7-d47aa69c6c23"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c34c5d71-8124-4e24-a46f-0bf012addc5f"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0c549065-e30a-4750-b346-6a8dd4ea2f1f}" ma:internalName="TaxCatchAll" ma:showField="CatchAllData" ma:web="b44384e2-0fab-4c39-ade7-d47aa69c6c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VariationsItemGroupID xmlns="http://schemas.microsoft.com/sharepoint/v3" xsi:nil="true"/>
    <PublishingExpirationDate xmlns="http://schemas.microsoft.com/sharepoint/v3" xsi:nil="true"/>
    <TaxCatchAll xmlns="b44384e2-0fab-4c39-ade7-d47aa69c6c23"/>
    <PublishingStartDate xmlns="http://schemas.microsoft.com/sharepoint/v3" xsi:nil="true"/>
    <TaxKeywordTaxHTField xmlns="b44384e2-0fab-4c39-ade7-d47aa69c6c23">
      <Terms xmlns="http://schemas.microsoft.com/office/infopath/2007/PartnerControls"/>
    </TaxKeywordTaxHTField>
  </documentManagement>
</p:properties>
</file>

<file path=customXml/itemProps1.xml><?xml version="1.0" encoding="utf-8"?>
<ds:datastoreItem xmlns:ds="http://schemas.openxmlformats.org/officeDocument/2006/customXml" ds:itemID="{99E18B25-CB96-4A70-8958-DDC5A719AB35}"/>
</file>

<file path=customXml/itemProps2.xml><?xml version="1.0" encoding="utf-8"?>
<ds:datastoreItem xmlns:ds="http://schemas.openxmlformats.org/officeDocument/2006/customXml" ds:itemID="{D9FA49BE-3C2F-4CF6-ABA6-A2963D52D8CB}"/>
</file>

<file path=customXml/itemProps3.xml><?xml version="1.0" encoding="utf-8"?>
<ds:datastoreItem xmlns:ds="http://schemas.openxmlformats.org/officeDocument/2006/customXml" ds:itemID="{ADAEC696-7CCC-45E0-893C-B99C506C6BE0}"/>
</file>

<file path=customXml/itemProps4.xml><?xml version="1.0" encoding="utf-8"?>
<ds:datastoreItem xmlns:ds="http://schemas.openxmlformats.org/officeDocument/2006/customXml" ds:itemID="{75B049A3-FE8D-404F-938C-7EA6393737C9}"/>
</file>

<file path=docProps/app.xml><?xml version="1.0" encoding="utf-8"?>
<Properties xmlns="http://schemas.openxmlformats.org/officeDocument/2006/extended-properties" xmlns:vt="http://schemas.openxmlformats.org/officeDocument/2006/docPropsVTypes">
  <Template>Normal.dotm</Template>
  <TotalTime>1</TotalTime>
  <Pages>8</Pages>
  <Words>2507</Words>
  <Characters>14296</Characters>
  <Application>Microsoft Office Word</Application>
  <DocSecurity>0</DocSecurity>
  <Lines>119</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SSSC-CSES</Company>
  <LinksUpToDate>false</LinksUpToDate>
  <CharactersWithSpaces>16770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underd</dc:creator>
  <cp:lastModifiedBy>Susan Cook</cp:lastModifiedBy>
  <cp:revision>3</cp:revision>
  <cp:lastPrinted>2010-04-21T17:46:00Z</cp:lastPrinted>
  <dcterms:created xsi:type="dcterms:W3CDTF">2012-10-30T17:55:00Z</dcterms:created>
  <dcterms:modified xsi:type="dcterms:W3CDTF">2012-10-30T18:11:00Z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0x010100154133E76A63F841B517DA50ECD9852A</vt:lpwstr>
  </property>
</Properties>
</file>